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rPr>
      </w:pPr>
      <w:r w:rsidDel="00000000" w:rsidR="00000000" w:rsidRPr="00000000">
        <w:rPr>
          <w:rFonts w:ascii="Calibri" w:cs="Calibri" w:eastAsia="Calibri" w:hAnsi="Calibri"/>
          <w:sz w:val="24"/>
          <w:szCs w:val="24"/>
          <w:rtl w:val="0"/>
        </w:rPr>
        <w:t xml:space="preserve">FORMULARIO A: PRESENTACIÓN DE LA OFERTA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10206.0" w:type="dxa"/>
        <w:jc w:val="left"/>
        <w:tblInd w:w="-5.0" w:type="dxa"/>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000"/>
      </w:tblPr>
      <w:tblGrid>
        <w:gridCol w:w="1979"/>
        <w:gridCol w:w="4321"/>
        <w:gridCol w:w="900"/>
        <w:gridCol w:w="3006"/>
        <w:tblGridChange w:id="0">
          <w:tblGrid>
            <w:gridCol w:w="1979"/>
            <w:gridCol w:w="4321"/>
            <w:gridCol w:w="900"/>
            <w:gridCol w:w="3006"/>
          </w:tblGrid>
        </w:tblGridChange>
      </w:tblGrid>
      <w:tr>
        <w:trPr>
          <w:cantSplit w:val="0"/>
          <w:trHeight w:val="360" w:hRule="atLeast"/>
          <w:tblHeader w:val="0"/>
        </w:trPr>
        <w:tc>
          <w:tcPr>
            <w:shd w:fill="auto" w:val="clear"/>
            <w:vAlign w:val="center"/>
          </w:tcPr>
          <w:p w:rsidR="00000000" w:rsidDel="00000000" w:rsidP="00000000" w:rsidRDefault="00000000" w:rsidRPr="00000000" w14:paraId="00000003">
            <w:pPr>
              <w:spacing w:after="120" w:before="120" w:lineRule="auto"/>
              <w:rPr/>
            </w:pPr>
            <w:r w:rsidDel="00000000" w:rsidR="00000000" w:rsidRPr="00000000">
              <w:rPr>
                <w:rtl w:val="0"/>
              </w:rPr>
              <w:t xml:space="preserve">Nombre del licitador:</w:t>
            </w:r>
          </w:p>
        </w:tc>
        <w:tc>
          <w:tcPr>
            <w:shd w:fill="auto" w:val="clear"/>
            <w:vAlign w:val="center"/>
          </w:tcPr>
          <w:p w:rsidR="00000000" w:rsidDel="00000000" w:rsidP="00000000" w:rsidRDefault="00000000" w:rsidRPr="00000000" w14:paraId="00000004">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c>
          <w:tcPr>
            <w:shd w:fill="auto" w:val="clear"/>
            <w:vAlign w:val="center"/>
          </w:tcPr>
          <w:p w:rsidR="00000000" w:rsidDel="00000000" w:rsidP="00000000" w:rsidRDefault="00000000" w:rsidRPr="00000000" w14:paraId="00000005">
            <w:pPr>
              <w:spacing w:after="120" w:before="120" w:lineRule="auto"/>
              <w:rPr/>
            </w:pPr>
            <w:r w:rsidDel="00000000" w:rsidR="00000000" w:rsidRPr="00000000">
              <w:rPr>
                <w:rtl w:val="0"/>
              </w:rPr>
              <w:t xml:space="preserve">Fecha:</w:t>
            </w:r>
          </w:p>
        </w:tc>
        <w:tc>
          <w:tcPr>
            <w:shd w:fill="auto" w:val="clear"/>
            <w:vAlign w:val="center"/>
          </w:tcPr>
          <w:p w:rsidR="00000000" w:rsidDel="00000000" w:rsidP="00000000" w:rsidRDefault="00000000" w:rsidRPr="00000000" w14:paraId="00000006">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07">
            <w:pPr>
              <w:spacing w:after="120" w:before="120" w:lineRule="auto"/>
              <w:rPr/>
            </w:pPr>
            <w:r w:rsidDel="00000000" w:rsidR="00000000" w:rsidRPr="00000000">
              <w:rPr>
                <w:rtl w:val="0"/>
              </w:rPr>
              <w:t xml:space="preserve">Referencia de la ITB:</w:t>
            </w:r>
          </w:p>
        </w:tc>
        <w:tc>
          <w:tcPr>
            <w:gridSpan w:val="3"/>
            <w:shd w:fill="auto" w:val="clear"/>
            <w:vAlign w:val="center"/>
          </w:tcPr>
          <w:p w:rsidR="00000000" w:rsidDel="00000000" w:rsidP="00000000" w:rsidRDefault="00000000" w:rsidRPr="00000000" w14:paraId="00000008">
            <w:pPr>
              <w:spacing w:after="60" w:before="60" w:line="259" w:lineRule="auto"/>
              <w:rPr/>
            </w:pPr>
            <w:r w:rsidDel="00000000" w:rsidR="00000000" w:rsidRPr="00000000">
              <w:rPr>
                <w:color w:val="808080"/>
                <w:rtl w:val="0"/>
              </w:rPr>
              <w:t xml:space="preserve">ITB N.º UNFPA/MEX/25/003</w:t>
            </w:r>
            <w:r w:rsidDel="00000000" w:rsidR="00000000" w:rsidRPr="00000000">
              <w:rPr>
                <w:rtl w:val="0"/>
              </w:rPr>
            </w:r>
          </w:p>
        </w:tc>
      </w:tr>
    </w:tbl>
    <w:p w:rsidR="00000000" w:rsidDel="00000000" w:rsidP="00000000" w:rsidRDefault="00000000" w:rsidRPr="00000000" w14:paraId="0000000B">
      <w:pPr>
        <w:spacing w:after="120" w:before="120" w:lineRule="auto"/>
        <w:jc w:val="both"/>
        <w:rPr/>
      </w:pPr>
      <w:r w:rsidDel="00000000" w:rsidR="00000000" w:rsidRPr="00000000">
        <w:rPr>
          <w:rtl w:val="0"/>
        </w:rPr>
        <w:t xml:space="preserve">Nosotros, los abajo firmantes, ofrecemos suministrar los bienes y servicios relacionados requeridos por </w:t>
      </w:r>
      <w:r w:rsidDel="00000000" w:rsidR="00000000" w:rsidRPr="00000000">
        <w:rPr>
          <w:color w:val="000000"/>
          <w:rtl w:val="0"/>
        </w:rPr>
        <w:t xml:space="preserve">UNFPA, de acuerdo </w:t>
      </w:r>
      <w:r w:rsidDel="00000000" w:rsidR="00000000" w:rsidRPr="00000000">
        <w:rPr>
          <w:rtl w:val="0"/>
        </w:rPr>
        <w:t xml:space="preserve">con su convocatoria de licitación n.º</w:t>
      </w:r>
      <w:r w:rsidDel="00000000" w:rsidR="00000000" w:rsidRPr="00000000">
        <w:rPr>
          <w:color w:val="000000"/>
          <w:rtl w:val="0"/>
        </w:rPr>
        <w:t xml:space="preserve"> </w:t>
      </w:r>
      <w:r w:rsidDel="00000000" w:rsidR="00000000" w:rsidRPr="00000000">
        <w:rPr>
          <w:color w:val="808080"/>
          <w:rtl w:val="0"/>
        </w:rPr>
        <w:t xml:space="preserve">ITB N.º UNFPA/MEX/25/003</w:t>
      </w:r>
      <w:r w:rsidDel="00000000" w:rsidR="00000000" w:rsidRPr="00000000">
        <w:rPr>
          <w:rtl w:val="0"/>
        </w:rPr>
        <w:t xml:space="preserve">.</w:t>
      </w:r>
      <w:r w:rsidDel="00000000" w:rsidR="00000000" w:rsidRPr="00000000">
        <w:rPr>
          <w:color w:val="808080"/>
          <w:rtl w:val="0"/>
        </w:rPr>
        <w:t xml:space="preserve"> </w:t>
      </w:r>
      <w:r w:rsidDel="00000000" w:rsidR="00000000" w:rsidRPr="00000000">
        <w:rPr>
          <w:rtl w:val="0"/>
        </w:rPr>
        <w:t xml:space="preserve">Por la presente presentamos nuestra oferta, que incluye esta oferta técnica y financiera.</w:t>
      </w:r>
    </w:p>
    <w:p w:rsidR="00000000" w:rsidDel="00000000" w:rsidP="00000000" w:rsidRDefault="00000000" w:rsidRPr="00000000" w14:paraId="0000000C">
      <w:pPr>
        <w:spacing w:after="120" w:before="120" w:lineRule="auto"/>
        <w:jc w:val="both"/>
        <w:rPr/>
      </w:pPr>
      <w:r w:rsidDel="00000000" w:rsidR="00000000" w:rsidRPr="00000000">
        <w:rPr>
          <w:b w:val="1"/>
          <w:rtl w:val="0"/>
        </w:rPr>
        <w:t xml:space="preserve">Declaración del licitador:</w:t>
      </w:r>
      <w:r w:rsidDel="00000000" w:rsidR="00000000" w:rsidRPr="00000000">
        <w:rPr>
          <w:rtl w:val="0"/>
        </w:rPr>
        <w:t xml:space="preserve"> en nombre de nuestra empresa, sus afiliados, subsidiarias y empleados, incluidos los miembros, subcontratistas o proveedores de cualquier unión temporal de empresas/consorcio/asociación para cualquier parte del contrato.</w:t>
      </w:r>
    </w:p>
    <w:tbl>
      <w:tblPr>
        <w:tblStyle w:val="Table2"/>
        <w:tblW w:w="10201.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00"/>
      </w:tblPr>
      <w:tblGrid>
        <w:gridCol w:w="630"/>
        <w:gridCol w:w="555"/>
        <w:gridCol w:w="9016"/>
        <w:tblGridChange w:id="0">
          <w:tblGrid>
            <w:gridCol w:w="630"/>
            <w:gridCol w:w="555"/>
            <w:gridCol w:w="9016"/>
          </w:tblGrid>
        </w:tblGridChange>
      </w:tblGrid>
      <w:tr>
        <w:trPr>
          <w:cantSplit w:val="0"/>
          <w:tblHeader w:val="0"/>
        </w:trPr>
        <w:tc>
          <w:tcPr>
            <w:shd w:fill="ffc000" w:val="clear"/>
          </w:tcPr>
          <w:p w:rsidR="00000000" w:rsidDel="00000000" w:rsidP="00000000" w:rsidRDefault="00000000" w:rsidRPr="00000000" w14:paraId="0000000D">
            <w:pPr>
              <w:ind w:left="-113" w:right="-105" w:firstLine="0"/>
              <w:jc w:val="center"/>
              <w:rPr>
                <w:b w:val="1"/>
              </w:rPr>
            </w:pPr>
            <w:r w:rsidDel="00000000" w:rsidR="00000000" w:rsidRPr="00000000">
              <w:rPr>
                <w:b w:val="1"/>
                <w:rtl w:val="0"/>
              </w:rPr>
              <w:t xml:space="preserve">Sí</w:t>
            </w:r>
          </w:p>
        </w:tc>
        <w:tc>
          <w:tcPr>
            <w:shd w:fill="ffc000" w:val="clear"/>
          </w:tcPr>
          <w:p w:rsidR="00000000" w:rsidDel="00000000" w:rsidP="00000000" w:rsidRDefault="00000000" w:rsidRPr="00000000" w14:paraId="0000000E">
            <w:pPr>
              <w:ind w:left="-113" w:right="-105" w:firstLine="0"/>
              <w:jc w:val="center"/>
              <w:rPr>
                <w:b w:val="1"/>
              </w:rPr>
            </w:pPr>
            <w:r w:rsidDel="00000000" w:rsidR="00000000" w:rsidRPr="00000000">
              <w:rPr>
                <w:b w:val="1"/>
                <w:rtl w:val="0"/>
              </w:rPr>
              <w:t xml:space="preserve">No</w:t>
            </w:r>
          </w:p>
        </w:tc>
        <w:tc>
          <w:tcPr>
            <w:shd w:fill="ffc000" w:val="clear"/>
          </w:tcPr>
          <w:p w:rsidR="00000000" w:rsidDel="00000000" w:rsidP="00000000" w:rsidRDefault="00000000" w:rsidRPr="00000000" w14:paraId="0000000F">
            <w:pPr>
              <w:jc w:val="both"/>
              <w:rPr>
                <w:b w:val="1"/>
              </w:rPr>
            </w:pPr>
            <w:r w:rsidDel="00000000" w:rsidR="00000000" w:rsidRPr="00000000">
              <w:rPr>
                <w:rtl w:val="0"/>
              </w:rPr>
            </w:r>
          </w:p>
        </w:tc>
      </w:tr>
      <w:tr>
        <w:trPr>
          <w:cantSplit w:val="0"/>
          <w:trHeight w:val="845" w:hRule="atLeast"/>
          <w:tblHeader w:val="0"/>
        </w:trPr>
        <w:tc>
          <w:tcPr/>
          <w:p w:rsidR="00000000" w:rsidDel="00000000" w:rsidP="00000000" w:rsidRDefault="00000000" w:rsidRPr="00000000" w14:paraId="00000010">
            <w:pPr>
              <w:ind w:left="-113" w:right="-105" w:firstLine="0"/>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1">
            <w:pPr>
              <w:ind w:left="-113" w:right="-105" w:firstLine="0"/>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2">
            <w:pPr>
              <w:rPr>
                <w:b w:val="1"/>
              </w:rPr>
            </w:pPr>
            <w:r w:rsidDel="00000000" w:rsidR="00000000" w:rsidRPr="00000000">
              <w:rPr>
                <w:b w:val="1"/>
                <w:rtl w:val="0"/>
              </w:rPr>
              <w:t xml:space="preserve">Requisitos y términos y condiciones: </w:t>
            </w:r>
            <w:r w:rsidDel="00000000" w:rsidR="00000000" w:rsidRPr="00000000">
              <w:rPr>
                <w:rtl w:val="0"/>
              </w:rPr>
              <w:t xml:space="preserve">Yo/Nosotros he/hemos leído y comprendo/comprendemos al completo la ITB, incluida la información de la ITB y las secciones Hoja informativa, Lista de requisitos y las Condiciones generales de los contratos. Yo/Nosotros confirmo/confirmamos que el licitador acepta estar vinculado a dichos documentos.</w:t>
            </w:r>
            <w:r w:rsidDel="00000000" w:rsidR="00000000" w:rsidRPr="00000000">
              <w:rPr>
                <w:rtl w:val="0"/>
              </w:rPr>
            </w:r>
          </w:p>
        </w:tc>
      </w:tr>
      <w:tr>
        <w:trPr>
          <w:cantSplit w:val="0"/>
          <w:trHeight w:val="1267" w:hRule="atLeast"/>
          <w:tblHeader w:val="0"/>
        </w:trPr>
        <w:tc>
          <w:tcPr/>
          <w:p w:rsidR="00000000" w:rsidDel="00000000" w:rsidP="00000000" w:rsidRDefault="00000000" w:rsidRPr="00000000" w14:paraId="00000013">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4">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5">
            <w:pPr>
              <w:rPr/>
            </w:pPr>
            <w:r w:rsidDel="00000000" w:rsidR="00000000" w:rsidRPr="00000000">
              <w:rPr>
                <w:b w:val="1"/>
                <w:color w:val="000000"/>
                <w:rtl w:val="0"/>
              </w:rPr>
              <w:t xml:space="preserve">Ética</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Al presentar esta licitación, yo/nosotros garantizo/garantizamos que el licitador no ha participado en ningún acuerdo indebido, ilegal, colusorio o anticompetitivo con ningún otro competidor, no se dirigió, de manera directa ni indirecta, al representante de ningún comprador (exceptuando el punto de contacto) para presionarle o solicitarle información relacionada con la ITB, ni intentó influir ni proporcionar ningún tipo de incentivo, recompensa o beneficio personal al representante de ningún comprador.</w:t>
            </w:r>
            <w:r w:rsidDel="00000000" w:rsidR="00000000" w:rsidRPr="00000000">
              <w:rPr>
                <w:rtl w:val="0"/>
              </w:rPr>
              <w:t xml:space="preserve"> </w:t>
            </w:r>
          </w:p>
        </w:tc>
      </w:tr>
      <w:tr>
        <w:trPr>
          <w:cantSplit w:val="0"/>
          <w:trHeight w:val="998" w:hRule="atLeast"/>
          <w:tblHeader w:val="0"/>
        </w:trPr>
        <w:tc>
          <w:tcPr/>
          <w:p w:rsidR="00000000" w:rsidDel="00000000" w:rsidP="00000000" w:rsidRDefault="00000000" w:rsidRPr="00000000" w14:paraId="00000016">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7">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8">
            <w:pPr>
              <w:rPr>
                <w:b w:val="1"/>
                <w:color w:val="000000"/>
              </w:rPr>
            </w:pPr>
            <w:r w:rsidDel="00000000" w:rsidR="00000000" w:rsidRPr="00000000">
              <w:rPr>
                <w:rtl w:val="0"/>
              </w:rPr>
              <w:t xml:space="preserve">Yo/Nosotros confirmo/confirmamos que me comprometo/nos comprometemos a no adoptar prácticas prohibidas ni cualquier otra práctica poco ética, con las Naciones Unidas u otra parte, y a hacer negocios de tal manera que se eviten riesgos financieros, operativos, reputacionales u otro tipo de riesgos excesivos para las Naciones Unidas, que leímos el Código de Conducta de los Proveedores de las Naciones Unidas (United Nations Supplier Code of Conduct): </w:t>
            </w:r>
            <w:hyperlink r:id="rId7">
              <w:r w:rsidDel="00000000" w:rsidR="00000000" w:rsidRPr="00000000">
                <w:rPr>
                  <w:color w:val="0563c1"/>
                  <w:u w:val="single"/>
                  <w:rtl w:val="0"/>
                </w:rPr>
                <w:t xml:space="preserve">https://www.un.org/Depts/ptd/about-us/un-supplier-code-conduct</w:t>
              </w:r>
            </w:hyperlink>
            <w:r w:rsidDel="00000000" w:rsidR="00000000" w:rsidRPr="00000000">
              <w:rPr>
                <w:rtl w:val="0"/>
              </w:rPr>
              <w:t xml:space="preserve"> y que aceptamos que proporciona los mínimos estándares que se esperan de los proveedores de las Naciones Unidas.</w:t>
            </w: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B">
            <w:pPr>
              <w:rPr>
                <w:b w:val="1"/>
              </w:rPr>
            </w:pPr>
            <w:r w:rsidDel="00000000" w:rsidR="00000000" w:rsidRPr="00000000">
              <w:rPr>
                <w:b w:val="1"/>
                <w:color w:val="000000"/>
                <w:rtl w:val="0"/>
              </w:rPr>
              <w:t xml:space="preserve">Conflicto de intereses:</w:t>
            </w:r>
            <w:r w:rsidDel="00000000" w:rsidR="00000000" w:rsidRPr="00000000">
              <w:rPr>
                <w:color w:val="000000"/>
                <w:rtl w:val="0"/>
              </w:rPr>
              <w:t xml:space="preserve"> Yo/Nosotros garantizo/garantizamos que el licitador no posee ningún conflicto de intereses real, posible o percibido a la hora de presentar esta oferta o de celebrar un contrato para cumplir los requisitos. En caso de que surja un conflicto de intereses durante la convocatoria, el licitador se lo comunicará inmediatamente al punto de contacto de la organización adquisidora.</w:t>
            </w:r>
            <w:r w:rsidDel="00000000" w:rsidR="00000000" w:rsidRPr="00000000">
              <w:rPr>
                <w:rtl w:val="0"/>
              </w:rPr>
            </w:r>
          </w:p>
        </w:tc>
      </w:tr>
      <w:tr>
        <w:trPr>
          <w:cantSplit w:val="0"/>
          <w:trHeight w:val="1507" w:hRule="atLeast"/>
          <w:tblHeader w:val="0"/>
        </w:trPr>
        <w:tc>
          <w:tcPr/>
          <w:p w:rsidR="00000000" w:rsidDel="00000000" w:rsidP="00000000" w:rsidRDefault="00000000" w:rsidRPr="00000000" w14:paraId="0000001C">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D">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1E">
            <w:pPr>
              <w:rPr>
                <w:b w:val="1"/>
              </w:rPr>
            </w:pPr>
            <w:r w:rsidDel="00000000" w:rsidR="00000000" w:rsidRPr="00000000">
              <w:rPr>
                <w:b w:val="1"/>
                <w:rtl w:val="0"/>
              </w:rPr>
              <w:t xml:space="preserve">Prohibiciones y sanciones:</w:t>
            </w:r>
            <w:r w:rsidDel="00000000" w:rsidR="00000000" w:rsidRPr="00000000">
              <w:rPr>
                <w:rtl w:val="0"/>
              </w:rPr>
              <w:t xml:space="preserve">  Yo/Nosotros declaro/declaramos que nuestra empresa, sus afiliados o subsidiarios o empleados, incluidos los miembros, subcontratistas o proveedores de cualquier unión temporal de empresas o consorcio para cualquier parte del contrato, no se encuentra bajo la prohibición de adquisición de las Naciones Unidas, entre otras, las prohibiciones derivadas del compendio de listas de sanciones del Consejo de Seguridad de las Naciones Unidas, ni fue suspendida, rechazada, sancionada o declarada como inelegible por ninguna organización de las Naciones Unidas ni por el Banco Mundial.</w:t>
            </w: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0">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1">
            <w:pPr>
              <w:jc w:val="both"/>
              <w:rPr/>
            </w:pPr>
            <w:r w:rsidDel="00000000" w:rsidR="00000000" w:rsidRPr="00000000">
              <w:rPr>
                <w:rtl w:val="0"/>
              </w:rPr>
              <w:t xml:space="preserve">Yo/Nosotros no empleo/empleamos, ni espero/esperamos emplear, a ninguna persona que forme parte del personal de las Naciones Unidas (o que formase parte el año pasado), en caso de que dicho miembro del personal tenga o tuviese relaciones comerciales previas con nuestra empresa en su capacidad como miembro del personal de las Naciones Unidas en los últimos tres años de servicio con la ONU (de acuerdo con las restricciones de las Naciones Unidas después del empleo publicadas en el documento ST/SGB/2006/15).</w:t>
            </w:r>
          </w:p>
        </w:tc>
      </w:tr>
      <w:tr>
        <w:trPr>
          <w:cantSplit w:val="0"/>
          <w:trHeight w:val="746" w:hRule="atLeast"/>
          <w:tblHeader w:val="0"/>
        </w:trPr>
        <w:tc>
          <w:tcPr/>
          <w:p w:rsidR="00000000" w:rsidDel="00000000" w:rsidP="00000000" w:rsidRDefault="00000000" w:rsidRPr="00000000" w14:paraId="00000022">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4">
            <w:pPr>
              <w:rPr>
                <w:b w:val="1"/>
              </w:rPr>
            </w:pPr>
            <w:r w:rsidDel="00000000" w:rsidR="00000000" w:rsidRPr="00000000">
              <w:rPr>
                <w:b w:val="1"/>
                <w:rtl w:val="0"/>
              </w:rPr>
              <w:t xml:space="preserve">Quiebra</w:t>
            </w:r>
            <w:r w:rsidDel="00000000" w:rsidR="00000000" w:rsidRPr="00000000">
              <w:rPr>
                <w:rtl w:val="0"/>
              </w:rPr>
              <w:t xml:space="preserve">: yo/nosotros no declaré/declaramos la quiebra, no estoy/estamos involucrado(s) en procedimientos de quiebra o concursales y tampoco existe ninguna sentencia o proceso judicial pendiente contra mí/nosotros que pudiera alterar mi/nuestro funcionamiento en el futuro próximo.</w:t>
            </w:r>
            <w:r w:rsidDel="00000000" w:rsidR="00000000" w:rsidRPr="00000000">
              <w:rPr>
                <w:rtl w:val="0"/>
              </w:rPr>
            </w:r>
          </w:p>
        </w:tc>
      </w:tr>
      <w:tr>
        <w:trPr>
          <w:cantSplit w:val="0"/>
          <w:tblHeader w:val="0"/>
        </w:trPr>
        <w:tc>
          <w:tcPr/>
          <w:p w:rsidR="00000000" w:rsidDel="00000000" w:rsidP="00000000" w:rsidRDefault="00000000" w:rsidRPr="00000000" w14:paraId="00000025">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b w:val="1"/>
                <w:rtl w:val="0"/>
              </w:rPr>
              <w:t xml:space="preserve">Período de validez de la oferta:</w:t>
            </w:r>
            <w:r w:rsidDel="00000000" w:rsidR="00000000" w:rsidRPr="00000000">
              <w:rPr>
                <w:rtl w:val="0"/>
              </w:rPr>
              <w:t xml:space="preserve"> Yo/Nosotros confirmo/confirmamos que esta oferta, incluido su precio, sigue estando abierta para su aceptación durante el período de validez de la oferta.  </w:t>
            </w:r>
            <w:r w:rsidDel="00000000" w:rsidR="00000000" w:rsidRPr="00000000">
              <w:rPr>
                <w:rtl w:val="0"/>
              </w:rPr>
            </w:r>
          </w:p>
        </w:tc>
      </w:tr>
      <w:tr>
        <w:trPr>
          <w:cantSplit w:val="0"/>
          <w:tblHeader w:val="0"/>
        </w:trPr>
        <w:tc>
          <w:tcPr/>
          <w:p w:rsidR="00000000" w:rsidDel="00000000" w:rsidP="00000000" w:rsidRDefault="00000000" w:rsidRPr="00000000" w14:paraId="00000028">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9">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A">
            <w:pPr>
              <w:spacing w:after="120" w:before="120" w:lineRule="auto"/>
              <w:jc w:val="both"/>
              <w:rPr/>
            </w:pPr>
            <w:r w:rsidDel="00000000" w:rsidR="00000000" w:rsidRPr="00000000">
              <w:rPr>
                <w:rtl w:val="0"/>
              </w:rPr>
              <w:t xml:space="preserve">Declaramos que toda la información y afirmaciones realizadas en esta oferta son ciertas y aceptamos que cualquier interpretación o declaración errónea contenida en esta oferta puede dar lugar a nuestra descalificación y/o sanción por parte del UNFPA.</w:t>
            </w:r>
          </w:p>
        </w:tc>
      </w:tr>
      <w:tr>
        <w:trPr>
          <w:cantSplit w:val="0"/>
          <w:tblHeader w:val="0"/>
        </w:trPr>
        <w:tc>
          <w:tcPr/>
          <w:p w:rsidR="00000000" w:rsidDel="00000000" w:rsidP="00000000" w:rsidRDefault="00000000" w:rsidRPr="00000000" w14:paraId="0000002B">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D">
            <w:pPr>
              <w:rPr>
                <w:b w:val="1"/>
              </w:rPr>
            </w:pPr>
            <w:r w:rsidDel="00000000" w:rsidR="00000000" w:rsidRPr="00000000">
              <w:rPr>
                <w:rtl w:val="0"/>
              </w:rPr>
              <w:t xml:space="preserve">Yo/Nosotros comprendo/comprendemos y reconozco/reconocemos que no tiene la obligación de aceptar ninguna de las ofertas que reciba y</w:t>
            </w:r>
            <w:r w:rsidDel="00000000" w:rsidR="00000000" w:rsidRPr="00000000">
              <w:rPr>
                <w:b w:val="1"/>
                <w:rtl w:val="0"/>
              </w:rPr>
              <w:t xml:space="preserve"> </w:t>
            </w:r>
            <w:r w:rsidDel="00000000" w:rsidR="00000000" w:rsidRPr="00000000">
              <w:rPr>
                <w:rtl w:val="0"/>
              </w:rPr>
              <w:t xml:space="preserve">certifico/certificamos que los bienes que se ofrecen en la oferta son nuevos y no se usaron.</w:t>
            </w:r>
            <w:r w:rsidDel="00000000" w:rsidR="00000000" w:rsidRPr="00000000">
              <w:rPr>
                <w:rtl w:val="0"/>
              </w:rPr>
            </w:r>
          </w:p>
        </w:tc>
      </w:tr>
      <w:tr>
        <w:trPr>
          <w:cantSplit w:val="0"/>
          <w:tblHeader w:val="0"/>
        </w:trPr>
        <w:tc>
          <w:tcPr/>
          <w:p w:rsidR="00000000" w:rsidDel="00000000" w:rsidP="00000000" w:rsidRDefault="00000000" w:rsidRPr="00000000" w14:paraId="0000002E">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2F">
            <w:pPr>
              <w:jc w:val="center"/>
              <w:rPr/>
            </w:pPr>
            <w:r w:rsidDel="00000000" w:rsidR="00000000" w:rsidRPr="00000000">
              <w:rPr>
                <w:rFonts w:ascii="Arimo" w:cs="Arimo" w:eastAsia="Arimo" w:hAnsi="Arimo"/>
                <w:rtl w:val="0"/>
              </w:rPr>
              <w:t xml:space="preserve">☐</w:t>
            </w:r>
            <w:r w:rsidDel="00000000" w:rsidR="00000000" w:rsidRPr="00000000">
              <w:rPr>
                <w:rtl w:val="0"/>
              </w:rPr>
            </w:r>
          </w:p>
        </w:tc>
        <w:tc>
          <w:tcPr/>
          <w:p w:rsidR="00000000" w:rsidDel="00000000" w:rsidP="00000000" w:rsidRDefault="00000000" w:rsidRPr="00000000" w14:paraId="00000030">
            <w:pPr>
              <w:rPr>
                <w:b w:val="1"/>
              </w:rPr>
            </w:pPr>
            <w:r w:rsidDel="00000000" w:rsidR="00000000" w:rsidRPr="00000000">
              <w:rPr>
                <w:rtl w:val="0"/>
              </w:rPr>
              <w:t xml:space="preserve">Al firmar esta declaración, el abajo firmante afirma, garantiza y acepta que cuenta con la autorización por parte de la organización para formular esta declaración en su nombre.</w:t>
            </w:r>
            <w:r w:rsidDel="00000000" w:rsidR="00000000" w:rsidRPr="00000000">
              <w:rPr>
                <w:rtl w:val="0"/>
              </w:rPr>
            </w:r>
          </w:p>
        </w:tc>
      </w:tr>
    </w:tbl>
    <w:p w:rsidR="00000000" w:rsidDel="00000000" w:rsidP="00000000" w:rsidRDefault="00000000" w:rsidRPr="00000000" w14:paraId="00000031">
      <w:pPr>
        <w:spacing w:after="120" w:before="120" w:lineRule="auto"/>
        <w:jc w:val="both"/>
        <w:rPr/>
      </w:pPr>
      <w:r w:rsidDel="00000000" w:rsidR="00000000" w:rsidRPr="00000000">
        <w:rPr>
          <w:rtl w:val="0"/>
        </w:rPr>
      </w:r>
    </w:p>
    <w:p w:rsidR="00000000" w:rsidDel="00000000" w:rsidP="00000000" w:rsidRDefault="00000000" w:rsidRPr="00000000" w14:paraId="00000032">
      <w:pPr>
        <w:tabs>
          <w:tab w:val="left" w:leader="none" w:pos="990"/>
          <w:tab w:val="left" w:leader="none" w:pos="5040"/>
          <w:tab w:val="left" w:leader="none" w:pos="5850"/>
        </w:tabs>
        <w:spacing w:after="120" w:before="120" w:lineRule="auto"/>
        <w:rPr>
          <w:color w:val="000000"/>
        </w:rPr>
      </w:pPr>
      <w:r w:rsidDel="00000000" w:rsidR="00000000" w:rsidRPr="00000000">
        <w:rPr>
          <w:color w:val="000000"/>
          <w:rtl w:val="0"/>
        </w:rPr>
        <w:t xml:space="preserve">Nombre: </w:t>
        <w:tab/>
        <w:t xml:space="preserve">_____________________________________________________________</w:t>
      </w:r>
    </w:p>
    <w:p w:rsidR="00000000" w:rsidDel="00000000" w:rsidP="00000000" w:rsidRDefault="00000000" w:rsidRPr="00000000" w14:paraId="00000033">
      <w:pPr>
        <w:tabs>
          <w:tab w:val="left" w:leader="none" w:pos="990"/>
        </w:tabs>
        <w:spacing w:after="120" w:before="120" w:lineRule="auto"/>
        <w:rPr>
          <w:color w:val="000000"/>
        </w:rPr>
      </w:pPr>
      <w:r w:rsidDel="00000000" w:rsidR="00000000" w:rsidRPr="00000000">
        <w:rPr>
          <w:color w:val="000000"/>
          <w:rtl w:val="0"/>
        </w:rPr>
        <w:t xml:space="preserve">Cargo: </w:t>
        <w:tab/>
        <w:t xml:space="preserve">_____________________________________________________________</w:t>
      </w:r>
    </w:p>
    <w:p w:rsidR="00000000" w:rsidDel="00000000" w:rsidP="00000000" w:rsidRDefault="00000000" w:rsidRPr="00000000" w14:paraId="00000034">
      <w:pPr>
        <w:tabs>
          <w:tab w:val="left" w:leader="none" w:pos="990"/>
        </w:tabs>
        <w:spacing w:after="120" w:before="120" w:lineRule="auto"/>
        <w:rPr>
          <w:color w:val="000000"/>
        </w:rPr>
      </w:pPr>
      <w:r w:rsidDel="00000000" w:rsidR="00000000" w:rsidRPr="00000000">
        <w:rPr>
          <w:color w:val="000000"/>
          <w:rtl w:val="0"/>
        </w:rPr>
        <w:t xml:space="preserve">Fecha:</w:t>
        <w:tab/>
        <w:t xml:space="preserve">_____________________________________________________________</w:t>
      </w:r>
    </w:p>
    <w:p w:rsidR="00000000" w:rsidDel="00000000" w:rsidP="00000000" w:rsidRDefault="00000000" w:rsidRPr="00000000" w14:paraId="00000035">
      <w:pPr>
        <w:tabs>
          <w:tab w:val="left" w:leader="none" w:pos="990"/>
        </w:tabs>
        <w:spacing w:after="120" w:before="120" w:lineRule="auto"/>
        <w:rPr>
          <w:color w:val="000000"/>
        </w:rPr>
      </w:pPr>
      <w:r w:rsidDel="00000000" w:rsidR="00000000" w:rsidRPr="00000000">
        <w:rPr>
          <w:color w:val="000000"/>
          <w:rtl w:val="0"/>
        </w:rPr>
        <w:t xml:space="preserve">Firma: </w:t>
        <w:tab/>
        <w:t xml:space="preserve">_____________________________________________________________</w:t>
      </w:r>
    </w:p>
    <w:p w:rsidR="00000000" w:rsidDel="00000000" w:rsidP="00000000" w:rsidRDefault="00000000" w:rsidRPr="00000000" w14:paraId="00000036">
      <w:pPr>
        <w:rPr>
          <w:color w:val="7f7f7f"/>
        </w:rPr>
      </w:pPr>
      <w:r w:rsidDel="00000000" w:rsidR="00000000" w:rsidRPr="00000000">
        <w:rPr>
          <w:color w:val="7f7f7f"/>
          <w:rtl w:val="0"/>
        </w:rPr>
        <w:t xml:space="preserve">[</w:t>
      </w:r>
      <w:r w:rsidDel="00000000" w:rsidR="00000000" w:rsidRPr="00000000">
        <w:rPr>
          <w:i w:val="1"/>
          <w:color w:val="7f7f7f"/>
          <w:rtl w:val="0"/>
        </w:rPr>
        <w:t xml:space="preserve">Sello oficial del licitador</w:t>
      </w:r>
      <w:r w:rsidDel="00000000" w:rsidR="00000000" w:rsidRPr="00000000">
        <w:rPr>
          <w:color w:val="7f7f7f"/>
          <w:rtl w:val="0"/>
        </w:rPr>
        <w:t xml:space="preserve">]</w:t>
      </w:r>
    </w:p>
    <w:p w:rsidR="00000000" w:rsidDel="00000000" w:rsidP="00000000" w:rsidRDefault="00000000" w:rsidRPr="00000000" w14:paraId="00000037">
      <w:pPr>
        <w:rPr>
          <w:color w:val="7f7f7f"/>
        </w:rPr>
      </w:pP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720" w:top="1440" w:left="126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spacing w:after="0" w:before="40" w:line="240" w:lineRule="auto"/>
    </w:pPr>
    <w:rPr>
      <w:rFonts w:ascii="Calibri" w:cs="Calibri" w:eastAsia="Calibri" w:hAnsi="Calibri"/>
      <w:b w:val="1"/>
      <w:sz w:val="20"/>
      <w:szCs w:val="20"/>
    </w:rPr>
  </w:style>
  <w:style w:type="paragraph" w:styleId="Heading3">
    <w:name w:val="heading 3"/>
    <w:basedOn w:val="Normal"/>
    <w:next w:val="Normal"/>
    <w:pPr>
      <w:spacing w:after="120" w:line="240" w:lineRule="auto"/>
      <w:ind w:left="720" w:hanging="720"/>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563670"/>
    <w:pPr>
      <w:outlineLvl w:val="0"/>
    </w:pPr>
    <w:rPr>
      <w:rFonts w:cstheme="minorHAnsi"/>
      <w:b w:val="1"/>
      <w:sz w:val="24"/>
      <w:szCs w:val="24"/>
    </w:rPr>
  </w:style>
  <w:style w:type="paragraph" w:styleId="Ttulo2">
    <w:name w:val="heading 2"/>
    <w:basedOn w:val="Normal"/>
    <w:next w:val="Normal"/>
    <w:link w:val="Ttulo2Car"/>
    <w:uiPriority w:val="9"/>
    <w:unhideWhenUsed w:val="1"/>
    <w:qFormat w:val="1"/>
    <w:rsid w:val="004135E7"/>
    <w:pPr>
      <w:keepNext w:val="1"/>
      <w:keepLines w:val="1"/>
      <w:spacing w:after="0" w:before="40" w:line="240" w:lineRule="auto"/>
      <w:outlineLvl w:val="1"/>
    </w:pPr>
    <w:rPr>
      <w:rFonts w:asciiTheme="majorHAnsi" w:cstheme="minorHAnsi" w:eastAsiaTheme="majorEastAsia" w:hAnsiTheme="majorHAnsi"/>
      <w:b w:val="1"/>
      <w:sz w:val="20"/>
      <w:szCs w:val="20"/>
    </w:rPr>
  </w:style>
  <w:style w:type="paragraph" w:styleId="Ttulo3">
    <w:name w:val="heading 3"/>
    <w:basedOn w:val="Prrafodelista"/>
    <w:next w:val="Normal"/>
    <w:link w:val="Ttulo3Car"/>
    <w:uiPriority w:val="9"/>
    <w:unhideWhenUsed w:val="1"/>
    <w:qFormat w:val="1"/>
    <w:rsid w:val="00E32A97"/>
    <w:pPr>
      <w:numPr>
        <w:numId w:val="24"/>
      </w:numPr>
      <w:spacing w:after="120" w:line="240" w:lineRule="auto"/>
      <w:outlineLvl w:val="2"/>
    </w:pPr>
    <w:rPr>
      <w:rFonts w:cstheme="minorHAnsi"/>
      <w:b w:val="1"/>
      <w:sz w:val="20"/>
      <w:szCs w:val="20"/>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autoRedefine w:val="1"/>
    <w:qFormat w:val="1"/>
    <w:rsid w:val="003D731C"/>
    <w:pPr>
      <w:keepNext w:val="1"/>
      <w:widowControl w:val="0"/>
      <w:overflowPunct w:val="0"/>
      <w:adjustRightInd w:val="0"/>
      <w:spacing w:after="0" w:line="280" w:lineRule="atLeast"/>
      <w:outlineLvl w:val="6"/>
    </w:pPr>
    <w:rPr>
      <w:rFonts w:ascii="Arial" w:cs="Times New Roman" w:hAnsi="Arial" w:eastAsiaTheme="minorEastAsia"/>
      <w:bCs w:val="1"/>
      <w:color w:val="000080"/>
      <w:kern w:val="28"/>
      <w:sz w:val="16"/>
      <w:szCs w:val="1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F91091"/>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F91091"/>
  </w:style>
  <w:style w:type="paragraph" w:styleId="Piedepgina">
    <w:name w:val="footer"/>
    <w:basedOn w:val="Normal"/>
    <w:link w:val="PiedepginaCar"/>
    <w:uiPriority w:val="99"/>
    <w:unhideWhenUsed w:val="1"/>
    <w:rsid w:val="00F91091"/>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F91091"/>
  </w:style>
  <w:style w:type="table" w:styleId="Tablaconcuadrcula">
    <w:name w:val="Table Grid"/>
    <w:basedOn w:val="Tablanormal"/>
    <w:uiPriority w:val="59"/>
    <w:rsid w:val="005145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135E7"/>
    <w:rPr>
      <w:rFonts w:asciiTheme="majorHAnsi" w:cstheme="minorHAnsi" w:eastAsiaTheme="majorEastAsia" w:hAnsiTheme="majorHAnsi"/>
      <w:b w:val="1"/>
      <w:sz w:val="20"/>
      <w:szCs w:val="20"/>
      <w:lang w:val="es-419"/>
    </w:rPr>
  </w:style>
  <w:style w:type="paragraph" w:styleId="Prrafodelista">
    <w:name w:val="List Paragraph"/>
    <w:basedOn w:val="Normal"/>
    <w:link w:val="PrrafodelistaCar"/>
    <w:uiPriority w:val="34"/>
    <w:qFormat w:val="1"/>
    <w:rsid w:val="00066B22"/>
    <w:pPr>
      <w:ind w:left="720"/>
      <w:contextualSpacing w:val="1"/>
    </w:pPr>
  </w:style>
  <w:style w:type="character" w:styleId="Hipervnculo">
    <w:name w:val="Hyperlink"/>
    <w:basedOn w:val="Fuentedeprrafopredeter"/>
    <w:uiPriority w:val="99"/>
    <w:unhideWhenUsed w:val="1"/>
    <w:rsid w:val="007D043A"/>
    <w:rPr>
      <w:color w:val="0563c1" w:themeColor="hyperlink"/>
      <w:u w:val="single"/>
    </w:rPr>
  </w:style>
  <w:style w:type="character" w:styleId="UnresolvedMention1" w:customStyle="1">
    <w:name w:val="Unresolved Mention1"/>
    <w:basedOn w:val="Fuentedeprrafopredeter"/>
    <w:uiPriority w:val="99"/>
    <w:semiHidden w:val="1"/>
    <w:unhideWhenUsed w:val="1"/>
    <w:rsid w:val="007D043A"/>
    <w:rPr>
      <w:color w:val="605e5c"/>
      <w:shd w:color="auto" w:fill="e1dfdd" w:val="clear"/>
    </w:rPr>
  </w:style>
  <w:style w:type="character" w:styleId="Hipervnculovisitado">
    <w:name w:val="FollowedHyperlink"/>
    <w:basedOn w:val="Fuentedeprrafopredeter"/>
    <w:uiPriority w:val="99"/>
    <w:semiHidden w:val="1"/>
    <w:unhideWhenUsed w:val="1"/>
    <w:rsid w:val="00C51587"/>
    <w:rPr>
      <w:color w:val="954f72" w:themeColor="followedHyperlink"/>
      <w:u w:val="single"/>
    </w:rPr>
  </w:style>
  <w:style w:type="character" w:styleId="PrrafodelistaCar" w:customStyle="1">
    <w:name w:val="Párrafo de lista Car"/>
    <w:basedOn w:val="Fuentedeprrafopredeter"/>
    <w:link w:val="Prrafodelista"/>
    <w:uiPriority w:val="34"/>
    <w:rsid w:val="00674CA2"/>
    <w:rPr>
      <w:lang w:val="es-419"/>
    </w:rPr>
  </w:style>
  <w:style w:type="paragraph" w:styleId="Textocomentario">
    <w:name w:val="annotation text"/>
    <w:basedOn w:val="Normal"/>
    <w:link w:val="TextocomentarioCar1"/>
    <w:uiPriority w:val="99"/>
    <w:semiHidden w:val="1"/>
    <w:unhideWhenUsed w:val="1"/>
    <w:pPr>
      <w:spacing w:line="240" w:lineRule="auto"/>
    </w:pPr>
    <w:rPr>
      <w:sz w:val="20"/>
      <w:szCs w:val="20"/>
    </w:rPr>
  </w:style>
  <w:style w:type="character" w:styleId="TextocomentarioCar" w:customStyle="1">
    <w:name w:val="Texto comentario Car"/>
    <w:basedOn w:val="Fuentedeprrafopredeter"/>
    <w:rsid w:val="00674CA2"/>
    <w:rPr>
      <w:rFonts w:ascii="Verdana" w:cs="Arial" w:eastAsia="Times New Roman" w:hAnsi="Verdana"/>
      <w:sz w:val="20"/>
      <w:szCs w:val="20"/>
      <w:lang w:eastAsia="en-GB" w:val="es-419"/>
    </w:rPr>
  </w:style>
  <w:style w:type="character" w:styleId="apple-converted-space" w:customStyle="1">
    <w:name w:val="apple-converted-space"/>
    <w:basedOn w:val="Fuentedeprrafopredeter"/>
    <w:rsid w:val="00674CA2"/>
  </w:style>
  <w:style w:type="character" w:styleId="Refdecomentario">
    <w:name w:val="annotation reference"/>
    <w:uiPriority w:val="99"/>
    <w:semiHidden w:val="1"/>
    <w:unhideWhenUsed w:val="1"/>
    <w:rPr>
      <w:sz w:val="16"/>
      <w:szCs w:val="16"/>
    </w:rPr>
  </w:style>
  <w:style w:type="paragraph" w:styleId="Asuntodelcomentario">
    <w:name w:val="annotation subject"/>
    <w:basedOn w:val="Textocomentario"/>
    <w:next w:val="Textocomentario"/>
    <w:link w:val="AsuntodelcomentarioCar1"/>
    <w:uiPriority w:val="99"/>
    <w:semiHidden w:val="1"/>
    <w:unhideWhenUsed w:val="1"/>
    <w:rPr>
      <w:b w:val="1"/>
      <w:bCs w:val="1"/>
    </w:rPr>
  </w:style>
  <w:style w:type="character" w:styleId="AsuntodelcomentarioCar" w:customStyle="1">
    <w:name w:val="Asunto del comentario Car"/>
    <w:basedOn w:val="TextocomentarioCar"/>
    <w:uiPriority w:val="99"/>
    <w:semiHidden w:val="1"/>
    <w:rsid w:val="00E53C23"/>
    <w:rPr>
      <w:rFonts w:ascii="Verdana" w:cs="Arial" w:eastAsia="Times New Roman" w:hAnsi="Verdana"/>
      <w:b w:val="1"/>
      <w:bCs w:val="1"/>
      <w:sz w:val="20"/>
      <w:szCs w:val="20"/>
      <w:lang w:eastAsia="en-GB" w:val="es-419"/>
    </w:rPr>
  </w:style>
  <w:style w:type="paragraph" w:styleId="Textodeglobo">
    <w:name w:val="Balloon Text"/>
    <w:basedOn w:val="Normal"/>
    <w:link w:val="TextodegloboCar"/>
    <w:uiPriority w:val="99"/>
    <w:semiHidden w:val="1"/>
    <w:unhideWhenUsed w:val="1"/>
    <w:rsid w:val="00E53C2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53C23"/>
    <w:rPr>
      <w:rFonts w:ascii="Segoe UI" w:cs="Segoe UI" w:hAnsi="Segoe UI"/>
      <w:sz w:val="18"/>
      <w:szCs w:val="18"/>
      <w:lang w:val="es-419"/>
    </w:rPr>
  </w:style>
  <w:style w:type="paragraph" w:styleId="Sub-ClauseText" w:customStyle="1">
    <w:name w:val="Sub-Clause Text"/>
    <w:basedOn w:val="Normal"/>
    <w:link w:val="Sub-ClauseTextChar"/>
    <w:rsid w:val="00D52E3E"/>
    <w:pPr>
      <w:spacing w:after="120" w:before="120" w:line="240" w:lineRule="auto"/>
      <w:jc w:val="both"/>
    </w:pPr>
    <w:rPr>
      <w:rFonts w:ascii="Times New Roman" w:cs="Times New Roman" w:eastAsia="Times New Roman" w:hAnsi="Times New Roman"/>
      <w:spacing w:val="-4"/>
      <w:sz w:val="24"/>
      <w:szCs w:val="20"/>
    </w:rPr>
  </w:style>
  <w:style w:type="character" w:styleId="Sub-ClauseTextChar" w:customStyle="1">
    <w:name w:val="Sub-Clause Text Char"/>
    <w:basedOn w:val="Fuentedeprrafopredeter"/>
    <w:link w:val="Sub-ClauseText"/>
    <w:rsid w:val="00D52E3E"/>
    <w:rPr>
      <w:rFonts w:ascii="Times New Roman" w:cs="Times New Roman" w:eastAsia="Times New Roman" w:hAnsi="Times New Roman"/>
      <w:spacing w:val="-4"/>
      <w:sz w:val="24"/>
      <w:szCs w:val="20"/>
      <w:lang w:val="es-419"/>
    </w:rPr>
  </w:style>
  <w:style w:type="character" w:styleId="Ttulo7Car" w:customStyle="1">
    <w:name w:val="Título 7 Car"/>
    <w:basedOn w:val="Fuentedeprrafopredeter"/>
    <w:link w:val="Ttulo7"/>
    <w:rsid w:val="003D731C"/>
    <w:rPr>
      <w:rFonts w:ascii="Arial" w:cs="Times New Roman" w:hAnsi="Arial" w:eastAsiaTheme="minorEastAsia"/>
      <w:bCs w:val="1"/>
      <w:color w:val="000080"/>
      <w:kern w:val="28"/>
      <w:sz w:val="16"/>
      <w:szCs w:val="16"/>
      <w:lang w:val="es-419"/>
    </w:rPr>
  </w:style>
  <w:style w:type="paragraph" w:styleId="Sangra2detindependiente">
    <w:name w:val="Body Text Indent 2"/>
    <w:basedOn w:val="Normal"/>
    <w:link w:val="Sangra2detindependienteCar"/>
    <w:uiPriority w:val="99"/>
    <w:rsid w:val="00C53E25"/>
    <w:pPr>
      <w:spacing w:after="120" w:line="480" w:lineRule="auto"/>
      <w:ind w:left="283"/>
    </w:pPr>
    <w:rPr>
      <w:rFonts w:ascii="Verdana" w:cs="Arial" w:eastAsia="Times New Roman" w:hAnsi="Verdana"/>
      <w:sz w:val="20"/>
      <w:szCs w:val="20"/>
    </w:rPr>
  </w:style>
  <w:style w:type="character" w:styleId="Sangra2detindependienteCar" w:customStyle="1">
    <w:name w:val="Sangría 2 de t. independiente Car"/>
    <w:basedOn w:val="Fuentedeprrafopredeter"/>
    <w:link w:val="Sangra2detindependiente"/>
    <w:uiPriority w:val="99"/>
    <w:rsid w:val="00C53E25"/>
    <w:rPr>
      <w:rFonts w:ascii="Verdana" w:cs="Arial" w:eastAsia="Times New Roman" w:hAnsi="Verdana"/>
      <w:sz w:val="20"/>
      <w:szCs w:val="20"/>
      <w:lang w:eastAsia="en-GB" w:val="es-419"/>
    </w:rPr>
  </w:style>
  <w:style w:type="paragraph" w:styleId="Headingwithnumbers" w:customStyle="1">
    <w:name w:val="Heading with numbers"/>
    <w:basedOn w:val="Ttulo1"/>
    <w:qFormat w:val="1"/>
    <w:rsid w:val="000A439E"/>
    <w:pPr>
      <w:spacing w:after="120" w:before="360" w:line="240" w:lineRule="auto"/>
    </w:pPr>
    <w:rPr>
      <w:rFonts w:ascii="Arial" w:cs="Arial" w:eastAsia="Times New Roman" w:hAnsi="Arial"/>
      <w:b w:val="0"/>
      <w:bCs w:val="1"/>
      <w:color w:val="5292c9"/>
      <w:sz w:val="28"/>
      <w:szCs w:val="28"/>
    </w:rPr>
  </w:style>
  <w:style w:type="paragraph" w:styleId="Sub-heading" w:customStyle="1">
    <w:name w:val="Sub-heading"/>
    <w:basedOn w:val="Prrafodelista"/>
    <w:link w:val="Sub-headingChar"/>
    <w:qFormat w:val="1"/>
    <w:rsid w:val="000A439E"/>
    <w:pPr>
      <w:tabs>
        <w:tab w:val="left" w:pos="-1440"/>
      </w:tabs>
      <w:suppressAutoHyphens w:val="1"/>
      <w:spacing w:after="120" w:line="240" w:lineRule="auto"/>
      <w:ind w:left="0"/>
      <w:contextualSpacing w:val="0"/>
    </w:pPr>
    <w:rPr>
      <w:rFonts w:ascii="Arial" w:cs="Arial" w:hAnsi="Arial"/>
      <w:spacing w:val="-3"/>
      <w:sz w:val="20"/>
    </w:rPr>
  </w:style>
  <w:style w:type="character" w:styleId="Sub-headingChar" w:customStyle="1">
    <w:name w:val="Sub-heading Char"/>
    <w:basedOn w:val="PrrafodelistaCar"/>
    <w:link w:val="Sub-heading"/>
    <w:rsid w:val="000A439E"/>
    <w:rPr>
      <w:rFonts w:ascii="Arial" w:cs="Arial" w:eastAsia="Calibri" w:hAnsi="Arial"/>
      <w:spacing w:val="-3"/>
      <w:sz w:val="20"/>
      <w:lang w:eastAsia="en-GB" w:val="es-419"/>
    </w:rPr>
  </w:style>
  <w:style w:type="paragraph" w:styleId="Sub-sub-heading" w:customStyle="1">
    <w:name w:val="Sub-sub-heading"/>
    <w:basedOn w:val="Normal"/>
    <w:qFormat w:val="1"/>
    <w:rsid w:val="000A439E"/>
    <w:pPr>
      <w:tabs>
        <w:tab w:val="left" w:pos="-1440"/>
      </w:tabs>
      <w:suppressAutoHyphens w:val="1"/>
      <w:spacing w:after="120" w:line="240" w:lineRule="auto"/>
    </w:pPr>
    <w:rPr>
      <w:rFonts w:ascii="Arial" w:cs="Arial" w:hAnsi="Arial"/>
      <w:spacing w:val="-3"/>
      <w:sz w:val="20"/>
    </w:rPr>
  </w:style>
  <w:style w:type="paragraph" w:styleId="Sub-sub-sub-heading" w:customStyle="1">
    <w:name w:val="Sub-sub-sub-heading"/>
    <w:basedOn w:val="Prrafodelista"/>
    <w:qFormat w:val="1"/>
    <w:rsid w:val="000A439E"/>
    <w:pPr>
      <w:tabs>
        <w:tab w:val="left" w:pos="-1440"/>
      </w:tabs>
      <w:suppressAutoHyphens w:val="1"/>
      <w:spacing w:after="120" w:line="276" w:lineRule="auto"/>
      <w:ind w:left="0"/>
    </w:pPr>
    <w:rPr>
      <w:rFonts w:ascii="Arial" w:cs="Arial" w:hAnsi="Arial"/>
      <w:sz w:val="20"/>
    </w:rPr>
  </w:style>
  <w:style w:type="character" w:styleId="Ttulo1Car" w:customStyle="1">
    <w:name w:val="Título 1 Car"/>
    <w:basedOn w:val="Fuentedeprrafopredeter"/>
    <w:link w:val="Ttulo1"/>
    <w:uiPriority w:val="9"/>
    <w:rsid w:val="00563670"/>
    <w:rPr>
      <w:rFonts w:cstheme="minorHAnsi"/>
      <w:b w:val="1"/>
      <w:sz w:val="24"/>
      <w:szCs w:val="24"/>
      <w:lang w:val="es-419"/>
    </w:rPr>
  </w:style>
  <w:style w:type="paragraph" w:styleId="Textoindependiente">
    <w:name w:val="Body Text"/>
    <w:basedOn w:val="Normal"/>
    <w:link w:val="TextoindependienteCar"/>
    <w:uiPriority w:val="99"/>
    <w:unhideWhenUsed w:val="1"/>
    <w:rsid w:val="002F70DC"/>
    <w:pPr>
      <w:spacing w:after="120"/>
    </w:pPr>
  </w:style>
  <w:style w:type="character" w:styleId="TextoindependienteCar" w:customStyle="1">
    <w:name w:val="Texto independiente Car"/>
    <w:basedOn w:val="Fuentedeprrafopredeter"/>
    <w:link w:val="Textoindependiente"/>
    <w:uiPriority w:val="99"/>
    <w:rsid w:val="002F70DC"/>
    <w:rPr>
      <w:lang w:val="es-419"/>
    </w:rPr>
  </w:style>
  <w:style w:type="character" w:styleId="nfasis">
    <w:name w:val="Emphasis"/>
    <w:uiPriority w:val="20"/>
    <w:qFormat w:val="1"/>
    <w:rsid w:val="003F5305"/>
    <w:rPr>
      <w:i w:val="1"/>
      <w:iCs w:val="1"/>
    </w:rPr>
  </w:style>
  <w:style w:type="paragraph" w:styleId="BankNormal" w:customStyle="1">
    <w:name w:val="BankNormal"/>
    <w:basedOn w:val="Normal"/>
    <w:link w:val="BankNormalChar"/>
    <w:rsid w:val="00450C50"/>
    <w:pPr>
      <w:spacing w:after="240" w:line="240" w:lineRule="auto"/>
    </w:pPr>
    <w:rPr>
      <w:rFonts w:ascii="Times New Roman" w:cs="Times New Roman" w:eastAsia="Times New Roman" w:hAnsi="Times New Roman"/>
      <w:sz w:val="24"/>
      <w:szCs w:val="20"/>
    </w:rPr>
  </w:style>
  <w:style w:type="character" w:styleId="BankNormalChar" w:customStyle="1">
    <w:name w:val="BankNormal Char"/>
    <w:basedOn w:val="Fuentedeprrafopredeter"/>
    <w:link w:val="BankNormal"/>
    <w:rsid w:val="00450C50"/>
    <w:rPr>
      <w:rFonts w:ascii="Times New Roman" w:cs="Times New Roman" w:eastAsia="Times New Roman" w:hAnsi="Times New Roman"/>
      <w:sz w:val="24"/>
      <w:szCs w:val="20"/>
      <w:lang w:val="es-419"/>
    </w:rPr>
  </w:style>
  <w:style w:type="character" w:styleId="Textodelmarcadordeposicin">
    <w:name w:val="Placeholder Text"/>
    <w:basedOn w:val="Fuentedeprrafopredeter"/>
    <w:rsid w:val="00CB1F6D"/>
    <w:rPr>
      <w:color w:val="808080"/>
      <w:sz w:val="20"/>
    </w:rPr>
  </w:style>
  <w:style w:type="paragraph" w:styleId="Projectsubtitle" w:customStyle="1">
    <w:name w:val="Project subtitle"/>
    <w:basedOn w:val="Normal"/>
    <w:qFormat w:val="1"/>
    <w:rsid w:val="00794E99"/>
    <w:pPr>
      <w:spacing w:after="0" w:line="240" w:lineRule="auto"/>
    </w:pPr>
    <w:rPr>
      <w:rFonts w:ascii="Arial" w:hAnsi="Arial" w:cstheme="minorHAnsi"/>
      <w:color w:val="000000" w:themeColor="text1" w:themeShade="000080"/>
      <w:sz w:val="20"/>
      <w:szCs w:val="24"/>
    </w:rPr>
  </w:style>
  <w:style w:type="character" w:styleId="Documenttitle" w:customStyle="1">
    <w:name w:val="Document title"/>
    <w:basedOn w:val="Fuentedeprrafopredeter"/>
    <w:uiPriority w:val="1"/>
    <w:qFormat w:val="1"/>
    <w:rsid w:val="00794E99"/>
    <w:rPr>
      <w:rFonts w:ascii="Arial" w:cs="Arial" w:hAnsi="Arial" w:eastAsiaTheme="majorEastAsia"/>
      <w:b w:val="1"/>
      <w:caps w:val="1"/>
      <w:smallCaps w:val="0"/>
      <w:color w:val="518ecb"/>
      <w:sz w:val="48"/>
      <w:szCs w:val="72"/>
      <w:lang w:eastAsia="en-US" w:val="es-419"/>
    </w:rPr>
  </w:style>
  <w:style w:type="paragraph" w:styleId="Headingblue" w:customStyle="1">
    <w:name w:val="Heading blue"/>
    <w:basedOn w:val="Encabezado"/>
    <w:link w:val="HeadingblueChar"/>
    <w:qFormat w:val="1"/>
    <w:rsid w:val="00997450"/>
    <w:pPr>
      <w:tabs>
        <w:tab w:val="clear" w:pos="4513"/>
        <w:tab w:val="clear" w:pos="9026"/>
        <w:tab w:val="center" w:pos="4320"/>
        <w:tab w:val="right" w:pos="8640"/>
      </w:tabs>
    </w:pPr>
    <w:rPr>
      <w:rFonts w:ascii="Arial" w:cs="Arial" w:eastAsia="Times New Roman" w:hAnsi="Arial"/>
      <w:b w:val="1"/>
      <w:color w:val="528cc9"/>
      <w:sz w:val="28"/>
      <w:szCs w:val="28"/>
    </w:rPr>
  </w:style>
  <w:style w:type="character" w:styleId="HeadingblueChar" w:customStyle="1">
    <w:name w:val="Heading blue Char"/>
    <w:basedOn w:val="Fuentedeprrafopredeter"/>
    <w:link w:val="Headingblue"/>
    <w:rsid w:val="00997450"/>
    <w:rPr>
      <w:rFonts w:ascii="Arial" w:cs="Arial" w:eastAsia="Times New Roman" w:hAnsi="Arial"/>
      <w:b w:val="1"/>
      <w:color w:val="528cc9"/>
      <w:sz w:val="28"/>
      <w:szCs w:val="28"/>
      <w:lang w:val="es-419"/>
    </w:rPr>
  </w:style>
  <w:style w:type="paragraph" w:styleId="Formbox" w:customStyle="1">
    <w:name w:val="Form box"/>
    <w:basedOn w:val="Normal"/>
    <w:link w:val="FormboxChar"/>
    <w:rsid w:val="00052D15"/>
    <w:pPr>
      <w:tabs>
        <w:tab w:val="left" w:pos="2250"/>
      </w:tabs>
      <w:ind w:left="1170"/>
    </w:pPr>
  </w:style>
  <w:style w:type="paragraph" w:styleId="Formtext" w:customStyle="1">
    <w:name w:val="Form text"/>
    <w:basedOn w:val="Normal"/>
    <w:link w:val="FormtextChar"/>
    <w:rsid w:val="00BC55B7"/>
    <w:pPr>
      <w:jc w:val="both"/>
    </w:pPr>
    <w:rPr>
      <w:rFonts w:cstheme="minorHAnsi"/>
      <w:color w:val="808080" w:themeColor="background1" w:themeShade="000080"/>
    </w:rPr>
  </w:style>
  <w:style w:type="character" w:styleId="FormboxChar" w:customStyle="1">
    <w:name w:val="Form box Char"/>
    <w:basedOn w:val="Fuentedeprrafopredeter"/>
    <w:link w:val="Formbox"/>
    <w:rsid w:val="00052D15"/>
    <w:rPr>
      <w:lang w:val="es-419"/>
    </w:rPr>
  </w:style>
  <w:style w:type="character" w:styleId="FormtextChar" w:customStyle="1">
    <w:name w:val="Form text Char"/>
    <w:basedOn w:val="Fuentedeprrafopredeter"/>
    <w:link w:val="Formtext"/>
    <w:rsid w:val="00BC55B7"/>
    <w:rPr>
      <w:rFonts w:cstheme="minorHAnsi"/>
      <w:color w:val="808080" w:themeColor="background1" w:themeShade="000080"/>
      <w:lang w:val="es-419"/>
    </w:rPr>
  </w:style>
  <w:style w:type="paragraph" w:styleId="Single" w:customStyle="1">
    <w:name w:val="Single"/>
    <w:basedOn w:val="Normal"/>
    <w:rsid w:val="00632C3D"/>
    <w:pPr>
      <w:tabs>
        <w:tab w:val="left" w:pos="-720"/>
        <w:tab w:val="left" w:pos="0"/>
        <w:tab w:val="left" w:pos="720"/>
      </w:tabs>
      <w:suppressAutoHyphens w:val="1"/>
      <w:spacing w:after="0" w:line="240" w:lineRule="auto"/>
      <w:ind w:left="2160" w:hanging="720"/>
      <w:jc w:val="both"/>
    </w:pPr>
    <w:rPr>
      <w:rFonts w:ascii="Times New Roman" w:cs="Times New Roman" w:eastAsia="Times New Roman" w:hAnsi="Times New Roman"/>
      <w:spacing w:val="-2"/>
      <w:sz w:val="24"/>
      <w:szCs w:val="20"/>
    </w:rPr>
  </w:style>
  <w:style w:type="paragraph" w:styleId="SchHead" w:customStyle="1">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cs="Times New Roman" w:eastAsia="Times New Roman" w:hAnsi="Times New Roman"/>
      <w:b w:val="1"/>
      <w:caps w:val="1"/>
      <w:szCs w:val="20"/>
    </w:rPr>
  </w:style>
  <w:style w:type="paragraph" w:styleId="Outline" w:customStyle="1">
    <w:name w:val="Outline"/>
    <w:basedOn w:val="Normal"/>
    <w:rsid w:val="00184197"/>
    <w:pPr>
      <w:spacing w:after="0" w:before="240" w:line="240" w:lineRule="auto"/>
    </w:pPr>
    <w:rPr>
      <w:rFonts w:ascii="Times New Roman" w:cs="Times New Roman" w:eastAsia="Times New Roman" w:hAnsi="Times New Roman"/>
      <w:kern w:val="28"/>
      <w:sz w:val="24"/>
      <w:szCs w:val="20"/>
    </w:rPr>
  </w:style>
  <w:style w:type="paragraph" w:styleId="Outline1" w:customStyle="1">
    <w:name w:val="Outline1"/>
    <w:basedOn w:val="Outline"/>
    <w:next w:val="Normal"/>
    <w:rsid w:val="00184197"/>
    <w:pPr>
      <w:keepNext w:val="1"/>
      <w:tabs>
        <w:tab w:val="num" w:pos="360"/>
      </w:tabs>
      <w:ind w:left="360" w:hanging="360"/>
    </w:pPr>
  </w:style>
  <w:style w:type="paragraph" w:styleId="MarginText" w:customStyle="1">
    <w:name w:val="Margin Text"/>
    <w:basedOn w:val="Textoindependiente"/>
    <w:rsid w:val="001C349F"/>
    <w:pPr>
      <w:overflowPunct w:val="0"/>
      <w:autoSpaceDE w:val="0"/>
      <w:autoSpaceDN w:val="0"/>
      <w:adjustRightInd w:val="0"/>
      <w:spacing w:after="240" w:line="360" w:lineRule="auto"/>
      <w:jc w:val="both"/>
      <w:textAlignment w:val="baseline"/>
    </w:pPr>
    <w:rPr>
      <w:rFonts w:ascii="Times New Roman" w:cs="Times New Roman" w:eastAsia="Times New Roman" w:hAnsi="Times New Roman"/>
      <w:szCs w:val="20"/>
    </w:rPr>
  </w:style>
  <w:style w:type="paragraph" w:styleId="Textoindependiente3">
    <w:name w:val="Body Text 3"/>
    <w:basedOn w:val="Normal"/>
    <w:link w:val="Textoindependiente3Car"/>
    <w:uiPriority w:val="99"/>
    <w:semiHidden w:val="1"/>
    <w:unhideWhenUsed w:val="1"/>
    <w:rsid w:val="005C148F"/>
    <w:pPr>
      <w:spacing w:after="120"/>
    </w:pPr>
    <w:rPr>
      <w:sz w:val="16"/>
      <w:szCs w:val="16"/>
    </w:rPr>
  </w:style>
  <w:style w:type="character" w:styleId="Textoindependiente3Car" w:customStyle="1">
    <w:name w:val="Texto independiente 3 Car"/>
    <w:basedOn w:val="Fuentedeprrafopredeter"/>
    <w:link w:val="Textoindependiente3"/>
    <w:uiPriority w:val="99"/>
    <w:semiHidden w:val="1"/>
    <w:rsid w:val="005C148F"/>
    <w:rPr>
      <w:sz w:val="16"/>
      <w:szCs w:val="16"/>
      <w:lang w:val="es-419"/>
    </w:rPr>
  </w:style>
  <w:style w:type="paragraph" w:styleId="Section3-Heading1" w:customStyle="1">
    <w:name w:val="Section 3 - Heading 1"/>
    <w:basedOn w:val="Normal"/>
    <w:rsid w:val="00E04FAB"/>
    <w:pPr>
      <w:pBdr>
        <w:bottom w:color="auto" w:space="1" w:sz="4" w:val="single"/>
      </w:pBdr>
      <w:spacing w:after="240" w:line="240" w:lineRule="auto"/>
      <w:jc w:val="center"/>
    </w:pPr>
    <w:rPr>
      <w:rFonts w:ascii="Times New Roman Bold" w:cs="Times New Roman" w:eastAsia="Times New Roman" w:hAnsi="Times New Roman Bold"/>
      <w:b w:val="1"/>
      <w:sz w:val="32"/>
      <w:szCs w:val="24"/>
    </w:rPr>
  </w:style>
  <w:style w:type="paragraph" w:styleId="Textonotapie">
    <w:name w:val="footnote text"/>
    <w:basedOn w:val="Normal"/>
    <w:link w:val="TextonotapieCar"/>
    <w:semiHidden w:val="1"/>
    <w:rsid w:val="00006AC6"/>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rPr>
  </w:style>
  <w:style w:type="character" w:styleId="TextonotapieCar" w:customStyle="1">
    <w:name w:val="Texto nota pie Car"/>
    <w:basedOn w:val="Fuentedeprrafopredeter"/>
    <w:link w:val="Textonotapie"/>
    <w:semiHidden w:val="1"/>
    <w:rsid w:val="00006AC6"/>
    <w:rPr>
      <w:rFonts w:ascii="Times New Roman" w:cs="Times New Roman" w:eastAsia="Times New Roman" w:hAnsi="Times New Roman"/>
      <w:sz w:val="20"/>
      <w:szCs w:val="20"/>
      <w:lang w:eastAsia="en-GB" w:val="es-419"/>
    </w:rPr>
  </w:style>
  <w:style w:type="character" w:styleId="Refdenotaalpie">
    <w:name w:val="footnote reference"/>
    <w:basedOn w:val="Fuentedeprrafopredeter"/>
    <w:semiHidden w:val="1"/>
    <w:rsid w:val="00006AC6"/>
    <w:rPr>
      <w:rFonts w:ascii="Times New Roman" w:cs="Times New Roman" w:hAnsi="Times New Roman"/>
      <w:vertAlign w:val="superscript"/>
    </w:rPr>
  </w:style>
  <w:style w:type="paragraph" w:styleId="TtuloTDC">
    <w:name w:val="TOC Heading"/>
    <w:basedOn w:val="Ttulo1"/>
    <w:next w:val="Normal"/>
    <w:uiPriority w:val="39"/>
    <w:unhideWhenUsed w:val="1"/>
    <w:qFormat w:val="1"/>
    <w:rsid w:val="0074344B"/>
    <w:pPr>
      <w:outlineLvl w:val="9"/>
    </w:pPr>
  </w:style>
  <w:style w:type="paragraph" w:styleId="TDC2">
    <w:name w:val="toc 2"/>
    <w:basedOn w:val="Normal"/>
    <w:next w:val="Normal"/>
    <w:autoRedefine w:val="1"/>
    <w:uiPriority w:val="39"/>
    <w:unhideWhenUsed w:val="1"/>
    <w:rsid w:val="0074344B"/>
    <w:pPr>
      <w:spacing w:after="100"/>
      <w:ind w:left="220"/>
    </w:pPr>
    <w:rPr>
      <w:rFonts w:cs="Times New Roman" w:eastAsiaTheme="minorEastAsia"/>
    </w:rPr>
  </w:style>
  <w:style w:type="paragraph" w:styleId="TDC1">
    <w:name w:val="toc 1"/>
    <w:basedOn w:val="Normal"/>
    <w:next w:val="Normal"/>
    <w:autoRedefine w:val="1"/>
    <w:uiPriority w:val="39"/>
    <w:unhideWhenUsed w:val="1"/>
    <w:rsid w:val="0074344B"/>
    <w:pPr>
      <w:spacing w:after="100"/>
    </w:pPr>
    <w:rPr>
      <w:rFonts w:cs="Times New Roman" w:eastAsiaTheme="minorEastAsia"/>
    </w:rPr>
  </w:style>
  <w:style w:type="paragraph" w:styleId="TDC3">
    <w:name w:val="toc 3"/>
    <w:basedOn w:val="Normal"/>
    <w:next w:val="Normal"/>
    <w:autoRedefine w:val="1"/>
    <w:uiPriority w:val="39"/>
    <w:unhideWhenUsed w:val="1"/>
    <w:rsid w:val="008F358C"/>
    <w:pPr>
      <w:tabs>
        <w:tab w:val="left" w:pos="960"/>
        <w:tab w:val="right" w:leader="dot" w:pos="9710"/>
      </w:tabs>
      <w:spacing w:after="100"/>
      <w:ind w:left="440"/>
    </w:pPr>
    <w:rPr>
      <w:rFonts w:eastAsiaTheme="minorEastAsia"/>
      <w:noProof w:val="1"/>
    </w:rPr>
  </w:style>
  <w:style w:type="character" w:styleId="Ttulo3Car" w:customStyle="1">
    <w:name w:val="Título 3 Car"/>
    <w:basedOn w:val="Fuentedeprrafopredeter"/>
    <w:link w:val="Ttulo3"/>
    <w:uiPriority w:val="9"/>
    <w:rsid w:val="00E32A97"/>
    <w:rPr>
      <w:rFonts w:cstheme="minorHAnsi"/>
      <w:b w:val="1"/>
      <w:sz w:val="20"/>
      <w:szCs w:val="20"/>
      <w:lang w:val="es-419"/>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style>
  <w:style w:type="table" w:styleId="a3" w:customStyle="1">
    <w:basedOn w:val="Tablanormal"/>
    <w:pPr>
      <w:spacing w:after="0" w:line="240" w:lineRule="auto"/>
    </w:pPr>
    <w:tblPr>
      <w:tblStyleRowBandSize w:val="1"/>
      <w:tblStyleColBandSize w:val="1"/>
    </w:tblPr>
  </w:style>
  <w:style w:type="table" w:styleId="a4" w:customStyle="1">
    <w:basedOn w:val="Tablanormal"/>
    <w:pPr>
      <w:spacing w:after="0" w:line="240" w:lineRule="auto"/>
    </w:pPr>
    <w:tblPr>
      <w:tblStyleRowBandSize w:val="1"/>
      <w:tblStyleColBandSize w:val="1"/>
    </w:tblPr>
  </w:style>
  <w:style w:type="table" w:styleId="a5" w:customStyle="1">
    <w:basedOn w:val="Tablanormal"/>
    <w:pPr>
      <w:spacing w:after="0" w:line="240" w:lineRule="auto"/>
    </w:pPr>
    <w:tblPr>
      <w:tblStyleRowBandSize w:val="1"/>
      <w:tblStyleColBandSize w:val="1"/>
    </w:tblPr>
  </w:style>
  <w:style w:type="table" w:styleId="a6" w:customStyle="1">
    <w:basedOn w:val="Tablanormal"/>
    <w:pPr>
      <w:spacing w:after="0" w:line="240" w:lineRule="auto"/>
    </w:pPr>
    <w:tblPr>
      <w:tblStyleRowBandSize w:val="1"/>
      <w:tblStyleColBandSize w:val="1"/>
    </w:tblPr>
  </w:style>
  <w:style w:type="table" w:styleId="a7" w:customStyle="1">
    <w:basedOn w:val="Tablanormal"/>
    <w:pPr>
      <w:spacing w:after="0" w:line="240" w:lineRule="auto"/>
    </w:pPr>
    <w:tblPr>
      <w:tblStyleRowBandSize w:val="1"/>
      <w:tblStyleColBandSize w:val="1"/>
    </w:tblPr>
  </w:style>
  <w:style w:type="table" w:styleId="a8" w:customStyle="1">
    <w:basedOn w:val="Tablanormal"/>
    <w:pPr>
      <w:spacing w:after="0" w:line="240" w:lineRule="auto"/>
    </w:pPr>
    <w:tblPr>
      <w:tblStyleRowBandSize w:val="1"/>
      <w:tblStyleColBandSize w:val="1"/>
    </w:tblPr>
  </w:style>
  <w:style w:type="table" w:styleId="a9" w:customStyle="1">
    <w:basedOn w:val="Tablanormal"/>
    <w:pPr>
      <w:spacing w:after="0" w:line="240" w:lineRule="auto"/>
    </w:pPr>
    <w:tblPr>
      <w:tblStyleRowBandSize w:val="1"/>
      <w:tblStyleColBandSize w:val="1"/>
    </w:tblPr>
  </w:style>
  <w:style w:type="table" w:styleId="aa" w:customStyle="1">
    <w:basedOn w:val="Tablanormal"/>
    <w:pPr>
      <w:spacing w:after="0" w:line="240" w:lineRule="auto"/>
    </w:pPr>
    <w:tblPr>
      <w:tblStyleRowBandSize w:val="1"/>
      <w:tblStyleColBandSize w:val="1"/>
    </w:tblPr>
  </w:style>
  <w:style w:type="table" w:styleId="ab" w:customStyle="1">
    <w:basedOn w:val="Tablanormal"/>
    <w:pPr>
      <w:spacing w:after="0" w:line="240" w:lineRule="auto"/>
    </w:pPr>
    <w:tblPr>
      <w:tblStyleRowBandSize w:val="1"/>
      <w:tblStyleColBandSize w:val="1"/>
    </w:tblPr>
  </w:style>
  <w:style w:type="table" w:styleId="ac" w:customStyle="1">
    <w:basedOn w:val="Tablanormal"/>
    <w:pPr>
      <w:spacing w:after="0" w:line="240" w:lineRule="auto"/>
    </w:pPr>
    <w:tblPr>
      <w:tblStyleRowBandSize w:val="1"/>
      <w:tblStyleColBandSize w:val="1"/>
    </w:tblPr>
  </w:style>
  <w:style w:type="table" w:styleId="ad" w:customStyle="1">
    <w:basedOn w:val="Tablanormal"/>
    <w:tblPr>
      <w:tblStyleRowBandSize w:val="1"/>
      <w:tblStyleColBandSize w:val="1"/>
      <w:tblCellMar>
        <w:left w:w="115.0" w:type="dxa"/>
        <w:right w:w="115.0" w:type="dxa"/>
      </w:tblCellMar>
    </w:tblPr>
  </w:style>
  <w:style w:type="table" w:styleId="ae" w:customStyle="1">
    <w:basedOn w:val="Tablanormal"/>
    <w:tblPr>
      <w:tblStyleRowBandSize w:val="1"/>
      <w:tblStyleColBandSize w:val="1"/>
      <w:tblCellMar>
        <w:left w:w="115.0" w:type="dxa"/>
        <w:right w:w="115.0" w:type="dxa"/>
      </w:tblCellMar>
    </w:tblPr>
  </w:style>
  <w:style w:type="table" w:styleId="af" w:customStyle="1">
    <w:basedOn w:val="Tablanormal"/>
    <w:tblPr>
      <w:tblStyleRowBandSize w:val="1"/>
      <w:tblStyleColBandSize w:val="1"/>
      <w:tblCellMar>
        <w:left w:w="115.0" w:type="dxa"/>
        <w:right w:w="115.0" w:type="dxa"/>
      </w:tblCellMar>
    </w:tblPr>
  </w:style>
  <w:style w:type="table" w:styleId="af0" w:customStyle="1">
    <w:basedOn w:val="Tablanormal"/>
    <w:tblPr>
      <w:tblStyleRowBandSize w:val="1"/>
      <w:tblStyleColBandSize w:val="1"/>
      <w:tblCellMar>
        <w:left w:w="115.0" w:type="dxa"/>
        <w:right w:w="115.0" w:type="dxa"/>
      </w:tblCellMar>
    </w:tblPr>
  </w:style>
  <w:style w:type="table" w:styleId="af1" w:customStyle="1">
    <w:basedOn w:val="Tablanormal"/>
    <w:tblPr>
      <w:tblStyleRowBandSize w:val="1"/>
      <w:tblStyleColBandSize w:val="1"/>
      <w:tblCellMar>
        <w:left w:w="115.0" w:type="dxa"/>
        <w:right w:w="115.0" w:type="dxa"/>
      </w:tblCellMar>
    </w:tblPr>
  </w:style>
  <w:style w:type="table" w:styleId="af2" w:customStyle="1">
    <w:basedOn w:val="Tablanormal"/>
    <w:pPr>
      <w:spacing w:after="0" w:line="240" w:lineRule="auto"/>
    </w:pPr>
    <w:tblPr>
      <w:tblStyleRowBandSize w:val="1"/>
      <w:tblStyleColBandSize w:val="1"/>
    </w:tblPr>
  </w:style>
  <w:style w:type="table" w:styleId="af3" w:customStyle="1">
    <w:basedOn w:val="Tablanormal"/>
    <w:pPr>
      <w:spacing w:after="0" w:line="240" w:lineRule="auto"/>
    </w:pPr>
    <w:tblPr>
      <w:tblStyleRowBandSize w:val="1"/>
      <w:tblStyleColBandSize w:val="1"/>
    </w:tblPr>
  </w:style>
  <w:style w:type="table" w:styleId="af4" w:customStyle="1">
    <w:basedOn w:val="Tablanormal"/>
    <w:tblPr>
      <w:tblStyleRowBandSize w:val="1"/>
      <w:tblStyleColBandSize w:val="1"/>
      <w:tblCellMar>
        <w:left w:w="115.0" w:type="dxa"/>
        <w:right w:w="115.0" w:type="dxa"/>
      </w:tblCellMar>
    </w:tblPr>
  </w:style>
  <w:style w:type="table" w:styleId="af5" w:customStyle="1">
    <w:basedOn w:val="Tablanormal"/>
    <w:tblPr>
      <w:tblStyleRowBandSize w:val="1"/>
      <w:tblStyleColBandSize w:val="1"/>
      <w:tblCellMar>
        <w:top w:w="85.0" w:type="dxa"/>
        <w:left w:w="115.0" w:type="dxa"/>
        <w:bottom w:w="85.0" w:type="dxa"/>
        <w:right w:w="115.0" w:type="dxa"/>
      </w:tblCellMar>
    </w:tblPr>
  </w:style>
  <w:style w:type="table" w:styleId="af6" w:customStyle="1">
    <w:basedOn w:val="Tablanormal"/>
    <w:tblPr>
      <w:tblStyleRowBandSize w:val="1"/>
      <w:tblStyleColBandSize w:val="1"/>
      <w:tblCellMar>
        <w:left w:w="115.0" w:type="dxa"/>
        <w:right w:w="115.0" w:type="dxa"/>
      </w:tblCellMar>
    </w:tblPr>
  </w:style>
  <w:style w:type="table" w:styleId="af7" w:customStyle="1">
    <w:basedOn w:val="Tablanormal"/>
    <w:pPr>
      <w:spacing w:after="0" w:line="240" w:lineRule="auto"/>
    </w:pPr>
    <w:tblPr>
      <w:tblStyleRowBandSize w:val="1"/>
      <w:tblStyleColBandSize w:val="1"/>
    </w:tblPr>
  </w:style>
  <w:style w:type="table" w:styleId="af8" w:customStyle="1">
    <w:basedOn w:val="Tablanormal"/>
    <w:tblPr>
      <w:tblStyleRowBandSize w:val="1"/>
      <w:tblStyleColBandSize w:val="1"/>
      <w:tblCellMar>
        <w:left w:w="115.0" w:type="dxa"/>
        <w:right w:w="115.0" w:type="dxa"/>
      </w:tblCellMar>
    </w:tblPr>
  </w:style>
  <w:style w:type="table" w:styleId="af9" w:customStyle="1">
    <w:basedOn w:val="Tablanormal"/>
    <w:tblPr>
      <w:tblStyleRowBandSize w:val="1"/>
      <w:tblStyleColBandSize w:val="1"/>
      <w:tblCellMar>
        <w:left w:w="115.0" w:type="dxa"/>
        <w:right w:w="115.0" w:type="dxa"/>
      </w:tblCellMar>
    </w:tblPr>
  </w:style>
  <w:style w:type="table" w:styleId="afa" w:customStyle="1">
    <w:basedOn w:val="Tablanormal"/>
    <w:tblPr>
      <w:tblStyleRowBandSize w:val="1"/>
      <w:tblStyleColBandSize w:val="1"/>
      <w:tblCellMar>
        <w:left w:w="115.0" w:type="dxa"/>
        <w:right w:w="115.0" w:type="dxa"/>
      </w:tblCellMar>
    </w:tblPr>
  </w:style>
  <w:style w:type="table" w:styleId="afb" w:customStyle="1">
    <w:basedOn w:val="Tablanormal"/>
    <w:tblPr>
      <w:tblStyleRowBandSize w:val="1"/>
      <w:tblStyleColBandSize w:val="1"/>
      <w:tblCellMar>
        <w:left w:w="115.0" w:type="dxa"/>
        <w:right w:w="115.0" w:type="dxa"/>
      </w:tblCellMar>
    </w:tblPr>
  </w:style>
  <w:style w:type="table" w:styleId="afc" w:customStyle="1">
    <w:basedOn w:val="Tablanormal"/>
    <w:pPr>
      <w:spacing w:after="0" w:line="240" w:lineRule="auto"/>
    </w:pPr>
    <w:tblPr>
      <w:tblStyleRowBandSize w:val="1"/>
      <w:tblStyleColBandSize w:val="1"/>
    </w:tblPr>
  </w:style>
  <w:style w:type="table" w:styleId="afd" w:customStyle="1">
    <w:basedOn w:val="Tablanormal"/>
    <w:pPr>
      <w:spacing w:after="0" w:line="240" w:lineRule="auto"/>
    </w:pPr>
    <w:tblPr>
      <w:tblStyleRowBandSize w:val="1"/>
      <w:tblStyleColBandSize w:val="1"/>
    </w:tblPr>
  </w:style>
  <w:style w:type="table" w:styleId="afe" w:customStyle="1">
    <w:basedOn w:val="Tablanormal"/>
    <w:tblPr>
      <w:tblStyleRowBandSize w:val="1"/>
      <w:tblStyleColBandSize w:val="1"/>
      <w:tblCellMar>
        <w:left w:w="115.0" w:type="dxa"/>
        <w:right w:w="115.0" w:type="dxa"/>
      </w:tblCellMar>
    </w:tblPr>
  </w:style>
  <w:style w:type="table" w:styleId="aff" w:customStyle="1">
    <w:basedOn w:val="Tablanormal"/>
    <w:tblPr>
      <w:tblStyleRowBandSize w:val="1"/>
      <w:tblStyleColBandSize w:val="1"/>
      <w:tblCellMar>
        <w:left w:w="115.0" w:type="dxa"/>
        <w:right w:w="115.0" w:type="dxa"/>
      </w:tblCellMar>
    </w:tblPr>
  </w:style>
  <w:style w:type="table" w:styleId="aff0" w:customStyle="1">
    <w:basedOn w:val="Tablanormal"/>
    <w:pPr>
      <w:spacing w:after="0" w:line="240" w:lineRule="auto"/>
    </w:pPr>
    <w:tblPr>
      <w:tblStyleRowBandSize w:val="1"/>
      <w:tblStyleColBandSize w:val="1"/>
    </w:tblPr>
  </w:style>
  <w:style w:type="table" w:styleId="aff1" w:customStyle="1">
    <w:basedOn w:val="Tablanormal"/>
    <w:tblPr>
      <w:tblStyleRowBandSize w:val="1"/>
      <w:tblStyleColBandSize w:val="1"/>
      <w:tblCellMar>
        <w:left w:w="115.0" w:type="dxa"/>
        <w:right w:w="115.0" w:type="dxa"/>
      </w:tblCellMar>
    </w:tblPr>
  </w:style>
  <w:style w:type="table" w:styleId="aff2" w:customStyle="1">
    <w:basedOn w:val="Tablanormal"/>
    <w:tblPr>
      <w:tblStyleRowBandSize w:val="1"/>
      <w:tblStyleColBandSize w:val="1"/>
      <w:tblCellMar>
        <w:left w:w="115.0" w:type="dxa"/>
        <w:right w:w="115.0" w:type="dxa"/>
      </w:tblCellMar>
    </w:tblPr>
  </w:style>
  <w:style w:type="table" w:styleId="aff3" w:customStyle="1">
    <w:basedOn w:val="Tablanormal"/>
    <w:tblPr>
      <w:tblStyleRowBandSize w:val="1"/>
      <w:tblStyleColBandSize w:val="1"/>
      <w:tblCellMar>
        <w:left w:w="115.0" w:type="dxa"/>
        <w:right w:w="115.0" w:type="dxa"/>
      </w:tblCellMar>
    </w:tblPr>
  </w:style>
  <w:style w:type="table" w:styleId="aff4" w:customStyle="1">
    <w:basedOn w:val="Tablanormal"/>
    <w:tblPr>
      <w:tblStyleRowBandSize w:val="1"/>
      <w:tblStyleColBandSize w:val="1"/>
      <w:tblCellMar>
        <w:left w:w="115.0" w:type="dxa"/>
        <w:right w:w="115.0" w:type="dxa"/>
      </w:tblCellMar>
    </w:tblPr>
  </w:style>
  <w:style w:type="table" w:styleId="aff5" w:customStyle="1">
    <w:basedOn w:val="Tablanormal"/>
    <w:tblPr>
      <w:tblStyleRowBandSize w:val="1"/>
      <w:tblStyleColBandSize w:val="1"/>
      <w:tblCellMar>
        <w:left w:w="115.0" w:type="dxa"/>
        <w:right w:w="115.0" w:type="dxa"/>
      </w:tblCellMar>
    </w:tblPr>
  </w:style>
  <w:style w:type="paragraph" w:styleId="Revisin">
    <w:name w:val="Revision"/>
    <w:hidden w:val="1"/>
    <w:uiPriority w:val="99"/>
    <w:semiHidden w:val="1"/>
    <w:rsid w:val="002D73E0"/>
    <w:pPr>
      <w:spacing w:after="0" w:line="240" w:lineRule="auto"/>
    </w:pPr>
  </w:style>
  <w:style w:type="character" w:styleId="Mencinsinresolver">
    <w:name w:val="Unresolved Mention"/>
    <w:basedOn w:val="Fuentedeprrafopredeter"/>
    <w:uiPriority w:val="99"/>
    <w:semiHidden w:val="1"/>
    <w:unhideWhenUsed w:val="1"/>
    <w:rsid w:val="003F7326"/>
    <w:rPr>
      <w:color w:val="605e5c"/>
      <w:shd w:color="auto" w:fill="e1dfdd" w:val="clear"/>
    </w:rPr>
  </w:style>
  <w:style w:type="paragraph" w:styleId="NormalWeb">
    <w:name w:val="Normal (Web)"/>
    <w:basedOn w:val="Normal"/>
    <w:uiPriority w:val="99"/>
    <w:semiHidden w:val="1"/>
    <w:unhideWhenUsed w:val="1"/>
    <w:rsid w:val="000557D8"/>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F69"/>
    <w:pPr>
      <w:autoSpaceDE w:val="0"/>
      <w:autoSpaceDN w:val="0"/>
      <w:adjustRightInd w:val="0"/>
      <w:spacing w:after="0" w:line="240" w:lineRule="auto"/>
    </w:pPr>
    <w:rPr>
      <w:rFonts w:ascii="Times New Roman" w:cs="Times New Roman" w:hAnsi="Times New Roman"/>
      <w:color w:val="000000"/>
      <w:sz w:val="24"/>
      <w:szCs w:val="24"/>
    </w:rPr>
  </w:style>
  <w:style w:type="character" w:styleId="Style1" w:customStyle="1">
    <w:name w:val="Style1"/>
    <w:basedOn w:val="Fuentedeprrafopredeter"/>
    <w:uiPriority w:val="1"/>
    <w:rsid w:val="006C3BB3"/>
    <w:rPr>
      <w:color w:val="ff0000"/>
    </w:rPr>
  </w:style>
  <w:style w:type="character" w:styleId="Style2" w:customStyle="1">
    <w:name w:val="Style2"/>
    <w:basedOn w:val="Fuentedeprrafopredeter"/>
    <w:uiPriority w:val="1"/>
    <w:rsid w:val="006C3BB3"/>
    <w:rPr>
      <w:rFonts w:asciiTheme="minorHAnsi" w:hAnsiTheme="minorHAnsi"/>
      <w:sz w:val="20"/>
    </w:rPr>
  </w:style>
  <w:style w:type="character" w:styleId="Style3" w:customStyle="1">
    <w:name w:val="Style3"/>
    <w:basedOn w:val="Fuentedeprrafopredeter"/>
    <w:uiPriority w:val="1"/>
    <w:rsid w:val="006C3BB3"/>
    <w:rPr>
      <w:rFonts w:asciiTheme="minorHAnsi" w:hAnsiTheme="minorHAnsi"/>
      <w:color w:val="ff0000"/>
      <w:sz w:val="20"/>
    </w:rPr>
  </w:style>
  <w:style w:type="character" w:styleId="Style4" w:customStyle="1">
    <w:name w:val="Style4"/>
    <w:basedOn w:val="Fuentedeprrafopredeter"/>
    <w:uiPriority w:val="1"/>
    <w:rsid w:val="006C3BB3"/>
    <w:rPr>
      <w:rFonts w:asciiTheme="minorHAnsi" w:hAnsiTheme="minorHAnsi"/>
      <w:color w:val="ff0000"/>
      <w:sz w:val="20"/>
    </w:rPr>
  </w:style>
  <w:style w:type="character" w:styleId="000" w:customStyle="1">
    <w:name w:val="000"/>
    <w:basedOn w:val="Fuentedeprrafopredeter"/>
    <w:uiPriority w:val="1"/>
    <w:qFormat w:val="1"/>
    <w:rsid w:val="006C3BB3"/>
    <w:rPr>
      <w:rFonts w:asciiTheme="minorHAnsi" w:hAnsiTheme="minorHAnsi"/>
      <w:color w:val="auto"/>
      <w:sz w:val="20"/>
    </w:rPr>
  </w:style>
  <w:style w:type="table" w:styleId="TableGrid1" w:customStyle="1">
    <w:name w:val="Table Grid1"/>
    <w:basedOn w:val="Tablanormal"/>
    <w:next w:val="Tablaconcuadrcula"/>
    <w:uiPriority w:val="59"/>
    <w:rsid w:val="0018376C"/>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next w:val="Tablaconcuadrcula"/>
    <w:uiPriority w:val="59"/>
    <w:rsid w:val="00930295"/>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00" w:customStyle="1">
    <w:name w:val="00"/>
    <w:basedOn w:val="Fuentedeprrafopredeter"/>
    <w:uiPriority w:val="1"/>
    <w:rsid w:val="00AE6E72"/>
    <w:rPr>
      <w:rFonts w:asciiTheme="minorHAnsi" w:hAnsiTheme="minorHAnsi"/>
      <w:sz w:val="20"/>
    </w:rPr>
  </w:style>
  <w:style w:type="character" w:styleId="StyleYANA" w:customStyle="1">
    <w:name w:val="StyleYANA"/>
    <w:basedOn w:val="Fuentedeprrafopredeter"/>
    <w:uiPriority w:val="1"/>
    <w:qFormat w:val="1"/>
    <w:rsid w:val="00C7137C"/>
    <w:rPr>
      <w:rFonts w:asciiTheme="minorHAnsi" w:hAnsiTheme="minorHAnsi"/>
      <w:sz w:val="20"/>
    </w:rPr>
  </w:style>
  <w:style w:type="character" w:styleId="Textoennegrita">
    <w:name w:val="Strong"/>
    <w:basedOn w:val="Fuentedeprrafopredeter"/>
    <w:uiPriority w:val="22"/>
    <w:qFormat w:val="1"/>
    <w:rsid w:val="00461188"/>
    <w:rPr>
      <w:b w:val="1"/>
      <w:bCs w:val="1"/>
    </w:rPr>
  </w:style>
  <w:style w:type="character" w:styleId="Style5" w:customStyle="1">
    <w:name w:val="Style5"/>
    <w:basedOn w:val="Fuentedeprrafopredeter"/>
    <w:uiPriority w:val="1"/>
    <w:rsid w:val="001924BA"/>
    <w:rPr>
      <w:rFonts w:asciiTheme="minorHAnsi" w:hAnsiTheme="minorHAnsi"/>
      <w:b w:val="1"/>
      <w:sz w:val="36"/>
    </w:rPr>
  </w:style>
  <w:style w:type="table" w:styleId="aff6"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7"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8"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9" w:customStyle="1">
    <w:basedOn w:val="Tablanormal"/>
    <w:tblPr>
      <w:tblStyleRowBandSize w:val="1"/>
      <w:tblStyleColBandSize w:val="1"/>
      <w:tblCellMar>
        <w:left w:w="115.0" w:type="dxa"/>
        <w:right w:w="115.0" w:type="dxa"/>
      </w:tblCellMar>
    </w:tblPr>
  </w:style>
  <w:style w:type="table" w:styleId="affa" w:customStyle="1">
    <w:basedOn w:val="Tablanormal"/>
    <w:tblPr>
      <w:tblStyleRowBandSize w:val="1"/>
      <w:tblStyleColBandSize w:val="1"/>
      <w:tblCellMar>
        <w:left w:w="115.0" w:type="dxa"/>
        <w:right w:w="115.0" w:type="dxa"/>
      </w:tblCellMar>
    </w:tblPr>
  </w:style>
  <w:style w:type="table" w:styleId="affb"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c" w:customStyle="1">
    <w:basedOn w:val="Tablanormal"/>
    <w:tblPr>
      <w:tblStyleRowBandSize w:val="1"/>
      <w:tblStyleColBandSize w:val="1"/>
      <w:tblCellMar>
        <w:left w:w="115.0" w:type="dxa"/>
        <w:right w:w="115.0" w:type="dxa"/>
      </w:tblCellMar>
    </w:tblPr>
  </w:style>
  <w:style w:type="table" w:styleId="affd" w:customStyle="1">
    <w:basedOn w:val="Tablanormal"/>
    <w:tblPr>
      <w:tblStyleRowBandSize w:val="1"/>
      <w:tblStyleColBandSize w:val="1"/>
      <w:tblCellMar>
        <w:left w:w="115.0" w:type="dxa"/>
        <w:right w:w="115.0" w:type="dxa"/>
      </w:tblCellMar>
    </w:tblPr>
  </w:style>
  <w:style w:type="table" w:styleId="affe" w:customStyle="1">
    <w:basedOn w:val="Tablanormal"/>
    <w:tblPr>
      <w:tblStyleRowBandSize w:val="1"/>
      <w:tblStyleColBandSize w:val="1"/>
      <w:tblCellMar>
        <w:left w:w="115.0" w:type="dxa"/>
        <w:right w:w="115.0" w:type="dxa"/>
      </w:tblCellMar>
    </w:tblPr>
  </w:style>
  <w:style w:type="table" w:styleId="afff" w:customStyle="1">
    <w:basedOn w:val="Tablanormal"/>
    <w:tblPr>
      <w:tblStyleRowBandSize w:val="1"/>
      <w:tblStyleColBandSize w:val="1"/>
      <w:tblCellMar>
        <w:left w:w="115.0" w:type="dxa"/>
        <w:right w:w="115.0" w:type="dxa"/>
      </w:tblCellMar>
    </w:tblPr>
  </w:style>
  <w:style w:type="table" w:styleId="afff0" w:customStyle="1">
    <w:basedOn w:val="Tablanormal"/>
    <w:tblPr>
      <w:tblStyleRowBandSize w:val="1"/>
      <w:tblStyleColBandSize w:val="1"/>
      <w:tblCellMar>
        <w:left w:w="115.0" w:type="dxa"/>
        <w:right w:w="115.0" w:type="dxa"/>
      </w:tblCellMar>
    </w:tblPr>
  </w:style>
  <w:style w:type="table" w:styleId="afff1" w:customStyle="1">
    <w:basedOn w:val="Tablanormal"/>
    <w:tblPr>
      <w:tblStyleRowBandSize w:val="1"/>
      <w:tblStyleColBandSize w:val="1"/>
      <w:tblCellMar>
        <w:top w:w="100.0" w:type="dxa"/>
        <w:left w:w="100.0" w:type="dxa"/>
        <w:bottom w:w="100.0" w:type="dxa"/>
        <w:right w:w="100.0" w:type="dxa"/>
      </w:tblCellMar>
    </w:tblPr>
  </w:style>
  <w:style w:type="table" w:styleId="afff2"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3"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4"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5"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6"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7"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8"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9"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a"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b"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c"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d" w:customStyle="1">
    <w:basedOn w:val="Tablanormal"/>
    <w:tblPr>
      <w:tblStyleRowBandSize w:val="1"/>
      <w:tblStyleColBandSize w:val="1"/>
      <w:tblCellMar>
        <w:left w:w="115.0" w:type="dxa"/>
        <w:right w:w="115.0" w:type="dxa"/>
      </w:tblCellMar>
    </w:tblPr>
  </w:style>
  <w:style w:type="table" w:styleId="afffe"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0"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1" w:customStyle="1">
    <w:basedOn w:val="Tablanormal"/>
    <w:tblPr>
      <w:tblStyleRowBandSize w:val="1"/>
      <w:tblStyleColBandSize w:val="1"/>
      <w:tblCellMar>
        <w:top w:w="43.0" w:type="dxa"/>
        <w:left w:w="115.0" w:type="dxa"/>
        <w:bottom w:w="43.0" w:type="dxa"/>
        <w:right w:w="115.0" w:type="dxa"/>
      </w:tblCellMar>
    </w:tblPr>
  </w:style>
  <w:style w:type="table" w:styleId="affff2" w:customStyle="1">
    <w:basedOn w:val="Tablanormal"/>
    <w:tblPr>
      <w:tblStyleRowBandSize w:val="1"/>
      <w:tblStyleColBandSize w:val="1"/>
      <w:tblCellMar>
        <w:left w:w="115.0" w:type="dxa"/>
        <w:right w:w="115.0" w:type="dxa"/>
      </w:tblCellMar>
    </w:tblPr>
  </w:style>
  <w:style w:type="table" w:styleId="a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e" w:customStyle="1">
    <w:basedOn w:val="Tablanormal"/>
    <w:tblPr>
      <w:tblStyleRowBandSize w:val="1"/>
      <w:tblStyleColBandSize w:val="1"/>
      <w:tblCellMar>
        <w:top w:w="15.0" w:type="dxa"/>
        <w:left w:w="15.0" w:type="dxa"/>
        <w:bottom w:w="15.0" w:type="dxa"/>
        <w:right w:w="15.0" w:type="dxa"/>
      </w:tblCellMar>
    </w:tblPr>
  </w:style>
  <w:style w:type="table" w:styleId="a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e"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b" w:customStyle="1">
    <w:basedOn w:val="Tablanormal"/>
    <w:tblPr>
      <w:tblStyleRowBandSize w:val="1"/>
      <w:tblStyleColBandSize w:val="1"/>
      <w:tblCellMar>
        <w:top w:w="15.0" w:type="dxa"/>
        <w:left w:w="15.0" w:type="dxa"/>
        <w:bottom w:w="15.0" w:type="dxa"/>
        <w:right w:w="15.0" w:type="dxa"/>
      </w:tblCellMar>
    </w:tblPr>
  </w:style>
  <w:style w:type="table" w:styleId="af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e"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0" w:customStyle="1">
    <w:basedOn w:val="TableNormal1"/>
    <w:tblPr>
      <w:tblStyleRowBandSize w:val="1"/>
      <w:tblStyleColBandSize w:val="1"/>
      <w:tblCellMar>
        <w:top w:w="15.0" w:type="dxa"/>
        <w:left w:w="15.0" w:type="dxa"/>
        <w:bottom w:w="15.0" w:type="dxa"/>
        <w:right w:w="15.0" w:type="dxa"/>
      </w:tblCellMar>
    </w:tblPr>
  </w:style>
  <w:style w:type="table" w:styleId="a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8" w:customStyle="1">
    <w:basedOn w:val="TableNormal1"/>
    <w:tblPr>
      <w:tblStyleRowBandSize w:val="1"/>
      <w:tblStyleColBandSize w:val="1"/>
      <w:tblCellMar>
        <w:top w:w="15.0" w:type="dxa"/>
        <w:left w:w="15.0" w:type="dxa"/>
        <w:bottom w:w="15.0" w:type="dxa"/>
        <w:right w:w="15.0" w:type="dxa"/>
      </w:tblCellMar>
    </w:tblPr>
  </w:style>
  <w:style w:type="table" w:styleId="a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c"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8"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character" w:styleId="AsuntodelcomentarioCar1" w:customStyle="1">
    <w:name w:val="Asunto del comentario Car1"/>
    <w:basedOn w:val="TextocomentarioCar1"/>
    <w:link w:val="Asuntodelcomentario"/>
    <w:uiPriority w:val="99"/>
    <w:semiHidden w:val="1"/>
    <w:rPr>
      <w:b w:val="1"/>
      <w:bCs w:val="1"/>
      <w:sz w:val="20"/>
      <w:szCs w:val="20"/>
    </w:rPr>
  </w:style>
  <w:style w:type="character" w:styleId="TextocomentarioCar1" w:customStyle="1">
    <w:name w:val="Texto comentario Car1"/>
    <w:link w:val="Textocomentario"/>
    <w:uiPriority w:val="99"/>
    <w:semiHidden w:val="1"/>
    <w:rPr>
      <w:sz w:val="20"/>
      <w:szCs w:val="20"/>
    </w:rPr>
  </w:style>
  <w:style w:type="table" w:styleId="af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c" w:customStyle="1">
    <w:basedOn w:val="TableNormal1"/>
    <w:tblPr>
      <w:tblStyleRowBandSize w:val="1"/>
      <w:tblStyleColBandSize w:val="1"/>
      <w:tblCellMar>
        <w:top w:w="15.0" w:type="dxa"/>
        <w:left w:w="15.0" w:type="dxa"/>
        <w:bottom w:w="15.0" w:type="dxa"/>
        <w:right w:w="15.0" w:type="dxa"/>
      </w:tblCellMar>
    </w:tblPr>
  </w:style>
  <w:style w:type="table" w:styleId="af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5" w:customStyle="1">
    <w:basedOn w:val="TableNormal1"/>
    <w:tblPr>
      <w:tblStyleRowBandSize w:val="1"/>
      <w:tblStyleColBandSize w:val="1"/>
      <w:tblCellMar>
        <w:top w:w="15.0" w:type="dxa"/>
        <w:left w:w="15.0" w:type="dxa"/>
        <w:bottom w:w="15.0" w:type="dxa"/>
        <w:right w:w="15.0" w:type="dxa"/>
      </w:tblCellMar>
    </w:tblPr>
  </w:style>
  <w:style w:type="table" w:styleId="aff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8"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c"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3.0" w:type="dxa"/>
        <w:left w:w="115.0" w:type="dxa"/>
        <w:bottom w:w="43.0" w:type="dxa"/>
        <w:right w:w="115.0" w:type="dxa"/>
      </w:tblCellMar>
    </w:tblPr>
  </w:style>
  <w:style w:type="table" w:styleId="Table2">
    <w:basedOn w:val="TableNormal"/>
    <w:pPr>
      <w:spacing w:after="0" w:line="240" w:lineRule="auto"/>
    </w:pPr>
    <w:tblPr>
      <w:tblStyleRowBandSize w:val="1"/>
      <w:tblStyleColBandSize w:val="1"/>
      <w:tblCellMar>
        <w:top w:w="43.0" w:type="dxa"/>
        <w:left w:w="115.0" w:type="dxa"/>
        <w:bottom w:w="4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Depts/ptd/about-us/un-supplier-code-conduc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tCT6CqF/1aMTowC4LnRYaZYJQ==">CgMxLjA4AHIhMVdIc1NSNGp1ZHNReWhFeUFpMzk2OE40dzdWQ2dYSlI3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2024-12-16T16:24:00Z</dcterms:created>
  <dc:creator>Kerry Kassow</dc:creator>
</cp:coreProperties>
</file>